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D6" w:rsidRDefault="009E41D6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4268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D6" w:rsidRDefault="009E41D6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1D6" w:rsidRDefault="009E41D6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1D6" w:rsidRDefault="009E41D6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0E5" w:rsidRPr="0068382A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68382A" w:rsidRPr="0068382A" w:rsidRDefault="0068382A" w:rsidP="0068382A">
      <w:pPr>
        <w:pStyle w:val="Heading2"/>
        <w:spacing w:before="70" w:line="276" w:lineRule="exact"/>
        <w:ind w:left="2444" w:right="2647"/>
        <w:jc w:val="center"/>
      </w:pPr>
      <w:r w:rsidRPr="0068382A">
        <w:t>Рабочая</w:t>
      </w:r>
      <w:r w:rsidRPr="0068382A">
        <w:rPr>
          <w:spacing w:val="-9"/>
        </w:rPr>
        <w:t xml:space="preserve"> </w:t>
      </w:r>
      <w:r w:rsidRPr="0068382A">
        <w:t>программа</w:t>
      </w:r>
      <w:r w:rsidRPr="0068382A">
        <w:rPr>
          <w:spacing w:val="-7"/>
        </w:rPr>
        <w:t xml:space="preserve"> </w:t>
      </w:r>
      <w:r w:rsidRPr="0068382A">
        <w:t>составлена</w:t>
      </w:r>
      <w:r w:rsidRPr="0068382A">
        <w:rPr>
          <w:spacing w:val="-6"/>
        </w:rPr>
        <w:t xml:space="preserve"> </w:t>
      </w:r>
      <w:r w:rsidRPr="0068382A">
        <w:t>на</w:t>
      </w:r>
      <w:r w:rsidRPr="0068382A">
        <w:rPr>
          <w:spacing w:val="-7"/>
        </w:rPr>
        <w:t xml:space="preserve"> </w:t>
      </w:r>
      <w:r w:rsidRPr="0068382A">
        <w:t>основе</w:t>
      </w:r>
      <w:r w:rsidRPr="0068382A">
        <w:rPr>
          <w:spacing w:val="-6"/>
        </w:rPr>
        <w:t xml:space="preserve"> </w:t>
      </w:r>
      <w:r w:rsidRPr="0068382A">
        <w:t>следующих</w:t>
      </w:r>
      <w:r w:rsidRPr="0068382A">
        <w:rPr>
          <w:spacing w:val="-7"/>
        </w:rPr>
        <w:t xml:space="preserve"> </w:t>
      </w:r>
      <w:r w:rsidRPr="0068382A">
        <w:t>нормативно-правовых</w:t>
      </w:r>
      <w:r w:rsidRPr="0068382A">
        <w:rPr>
          <w:spacing w:val="-6"/>
        </w:rPr>
        <w:t xml:space="preserve"> </w:t>
      </w:r>
      <w:r w:rsidRPr="0068382A">
        <w:rPr>
          <w:spacing w:val="-2"/>
        </w:rPr>
        <w:t>документов: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before="1" w:after="0" w:line="293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Федеральный</w:t>
      </w:r>
      <w:r w:rsidRPr="0068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закон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от</w:t>
      </w:r>
      <w:r w:rsidRPr="0068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29.12.2012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№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273-ФЗ</w:t>
      </w:r>
      <w:r w:rsidRPr="0068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«Об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образовании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в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Российской</w:t>
      </w:r>
      <w:r w:rsidRPr="0068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>Федерации»;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right="6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right="6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right="6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right="66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68382A">
        <w:rPr>
          <w:rFonts w:ascii="Times New Roman" w:hAnsi="Times New Roman" w:cs="Times New Roman"/>
          <w:i/>
          <w:sz w:val="24"/>
          <w:szCs w:val="24"/>
          <w:u w:val="single"/>
        </w:rPr>
        <w:t>(ред. от 18.05.2020)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after="0" w:line="240" w:lineRule="auto"/>
        <w:ind w:right="668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к предметной линии учебников под редакцией Л.Н. Боголюбова. 5-9 классы: пособие для учителей общеобразовательных учреждений/ Л.Н. Боголюбов, Н.И. Городецкая, Л.Ф. Иванова и др.-М.: Просвещение, 2011)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249"/>
        </w:tabs>
        <w:autoSpaceDE w:val="0"/>
        <w:autoSpaceDN w:val="0"/>
        <w:spacing w:after="0" w:line="240" w:lineRule="auto"/>
        <w:ind w:left="1248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Устав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 xml:space="preserve"> МБОУ «Оргакинская СОШ им.Э.Чоноскаева»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Основная</w:t>
      </w:r>
      <w:r w:rsidRPr="006838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программа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основного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общего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образования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68382A">
        <w:rPr>
          <w:rFonts w:ascii="Times New Roman" w:hAnsi="Times New Roman" w:cs="Times New Roman"/>
          <w:sz w:val="24"/>
          <w:szCs w:val="24"/>
        </w:rPr>
        <w:t>МБОУ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</w:t>
      </w:r>
      <w:r w:rsidRPr="0068382A">
        <w:rPr>
          <w:rFonts w:ascii="Times New Roman" w:hAnsi="Times New Roman" w:cs="Times New Roman"/>
          <w:sz w:val="24"/>
          <w:szCs w:val="24"/>
        </w:rPr>
        <w:t xml:space="preserve"> «Оргакинская  СОШ им.Э.Чоноскаева»</w:t>
      </w:r>
    </w:p>
    <w:p w:rsidR="0068382A" w:rsidRPr="0068382A" w:rsidRDefault="0068382A" w:rsidP="0068382A">
      <w:pPr>
        <w:pStyle w:val="a8"/>
        <w:widowControl w:val="0"/>
        <w:numPr>
          <w:ilvl w:val="0"/>
          <w:numId w:val="17"/>
        </w:numPr>
        <w:tabs>
          <w:tab w:val="left" w:pos="1189"/>
        </w:tabs>
        <w:autoSpaceDE w:val="0"/>
        <w:autoSpaceDN w:val="0"/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82A">
        <w:rPr>
          <w:rFonts w:ascii="Times New Roman" w:hAnsi="Times New Roman" w:cs="Times New Roman"/>
          <w:sz w:val="24"/>
          <w:szCs w:val="24"/>
        </w:rPr>
        <w:t>Учебный</w:t>
      </w:r>
      <w:r w:rsidRPr="0068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план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МБОУ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 xml:space="preserve"> «Оргакинская СОШ им.Э.Чоноскаева»</w:t>
      </w:r>
      <w:r w:rsidRPr="0068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на</w:t>
      </w:r>
      <w:r w:rsidRPr="0068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2022-2023</w:t>
      </w:r>
      <w:r w:rsidRPr="0068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z w:val="24"/>
          <w:szCs w:val="24"/>
        </w:rPr>
        <w:t>учебный</w:t>
      </w:r>
      <w:r w:rsidRPr="0068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382A">
        <w:rPr>
          <w:rFonts w:ascii="Times New Roman" w:hAnsi="Times New Roman" w:cs="Times New Roman"/>
          <w:spacing w:val="-4"/>
          <w:sz w:val="24"/>
          <w:szCs w:val="24"/>
        </w:rPr>
        <w:t>год;</w:t>
      </w:r>
    </w:p>
    <w:p w:rsidR="007E50E5" w:rsidRPr="0068382A" w:rsidRDefault="007E50E5" w:rsidP="0068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0E5" w:rsidRPr="0068382A" w:rsidRDefault="007E50E5" w:rsidP="007E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E50E5" w:rsidRPr="0068382A" w:rsidRDefault="007E50E5" w:rsidP="007E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0E5" w:rsidRPr="0068382A" w:rsidRDefault="007E50E5" w:rsidP="007E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работу на УМК:</w:t>
      </w:r>
    </w:p>
    <w:p w:rsidR="007E50E5" w:rsidRPr="0068382A" w:rsidRDefault="007E50E5" w:rsidP="007E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0E5" w:rsidRPr="0068382A" w:rsidRDefault="007E50E5" w:rsidP="007E50E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класс: учебник для общеобразовательных учреждений /, Н. Ф. Виноградова, Н. И. Городецкая, Л.Ф. Иванова и др.; под редакцией Л.Н. Боголюбова, Л. Ф. Ивановой. М.: Просвещение, 2016</w:t>
      </w:r>
    </w:p>
    <w:p w:rsidR="007E50E5" w:rsidRPr="0068382A" w:rsidRDefault="007E50E5" w:rsidP="007E50E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7E50E5" w:rsidRPr="0068382A" w:rsidRDefault="007E50E5" w:rsidP="007E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0E5" w:rsidRPr="0068382A" w:rsidRDefault="007E50E5" w:rsidP="007E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социализации личности;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патриотизма, уважения к своей стране, к правам и свободам человека,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демократическим принципам общественной жизни;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интеллектуальных умений;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семье и семейным традициям;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толерантного отношения к людям другой национальности;</w:t>
      </w:r>
    </w:p>
    <w:p w:rsidR="007E50E5" w:rsidRPr="0068382A" w:rsidRDefault="007E50E5" w:rsidP="007E50E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уважения к трудовой деятельности.</w:t>
      </w:r>
    </w:p>
    <w:p w:rsidR="007E50E5" w:rsidRPr="0068382A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3D3D" w:rsidRDefault="008D3D3D" w:rsidP="007E50E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D3D" w:rsidRDefault="008D3D3D" w:rsidP="007E50E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3D3D" w:rsidRDefault="008D3D3D" w:rsidP="007E50E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0E5" w:rsidRPr="00F90C74" w:rsidRDefault="007E50E5" w:rsidP="007E50E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 w:rsidR="00E6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E6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ьта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E6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E61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90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ммы:</w:t>
      </w: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Pr="007E50E5" w:rsidRDefault="007E50E5" w:rsidP="007E50E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7E50E5" w:rsidRPr="007E50E5" w:rsidRDefault="007E50E5" w:rsidP="007E5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результаты:  </w:t>
      </w:r>
    </w:p>
    <w:p w:rsidR="007E50E5" w:rsidRPr="007E50E5" w:rsidRDefault="007E50E5" w:rsidP="007E50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E50E5" w:rsidRPr="007E50E5" w:rsidRDefault="007E50E5" w:rsidP="007E50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7E50E5" w:rsidRPr="007E50E5" w:rsidRDefault="007E50E5" w:rsidP="007E50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E50E5" w:rsidRPr="007E50E5" w:rsidRDefault="007E50E5" w:rsidP="007E50E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7E50E5" w:rsidRPr="007E50E5" w:rsidRDefault="007E50E5" w:rsidP="007E5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50E5" w:rsidRPr="007E50E5" w:rsidRDefault="007E50E5" w:rsidP="007E50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7E50E5" w:rsidRPr="007E50E5" w:rsidRDefault="007E50E5" w:rsidP="007E50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E50E5" w:rsidRPr="007E50E5" w:rsidRDefault="007E50E5" w:rsidP="007E50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E50E5" w:rsidRPr="007E50E5" w:rsidRDefault="007E50E5" w:rsidP="007E50E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E50E5" w:rsidRPr="007E50E5" w:rsidRDefault="007E50E5" w:rsidP="007E5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E50E5" w:rsidRPr="007E50E5" w:rsidRDefault="007E50E5" w:rsidP="007E50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E50E5" w:rsidRPr="007E50E5" w:rsidRDefault="007E50E5" w:rsidP="007E50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E50E5" w:rsidRPr="007E50E5" w:rsidRDefault="007E50E5" w:rsidP="007E50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 источников, раскрывая ее социальную принадлежность и познавательную ценность;</w:t>
      </w:r>
    </w:p>
    <w:p w:rsidR="007E50E5" w:rsidRPr="007E50E5" w:rsidRDefault="007E50E5" w:rsidP="007E50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 жизни и деяний личностей и народов в истории своей страны и человечества в целом;</w:t>
      </w:r>
    </w:p>
    <w:p w:rsidR="007E50E5" w:rsidRPr="007E50E5" w:rsidRDefault="007E50E5" w:rsidP="007E50E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должны:</w:t>
      </w:r>
    </w:p>
    <w:p w:rsidR="007E50E5" w:rsidRPr="007E50E5" w:rsidRDefault="007E50E5" w:rsidP="007E50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добывать и критически оценивать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поступающую информацию об особенностях личности разных людей, особенностях человеческого общения, экономики и политики.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систематизировать и представлять в разных формах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 и объяснять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 взаимоотношений между людьми.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анализировать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простые системы фактов, явлений, понятий.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 и объяснять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свой выбор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учебных ситуациях отношения к личности и поведению разных людей и отвечать за свой выбор, а так же  моделирующих основы общественных отношений в социальной сфере, экономике и политике.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договариваться 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людьми, предотвращая или преодолевая конфликты (в учебных моделях жизненных ситуаций).</w:t>
      </w:r>
    </w:p>
    <w:p w:rsidR="007E50E5" w:rsidRPr="007E50E5" w:rsidRDefault="007E50E5" w:rsidP="007E50E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учебно-жизненные задачи</w:t>
      </w: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моделях межличностного общения в соответствии с моральными нормами.</w:t>
      </w: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0E5" w:rsidRDefault="007E50E5" w:rsidP="007E50E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7E50E5" w:rsidRDefault="007E50E5" w:rsidP="007E50E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0E5" w:rsidRDefault="007E50E5" w:rsidP="007E50E5">
      <w:pPr>
        <w:pStyle w:val="c7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Знакомство с курсом «Обществознание. 6 класс». Цели, задачи изучения предмета. Структура, особенности содержания учебника.</w:t>
      </w:r>
    </w:p>
    <w:p w:rsidR="007E50E5" w:rsidRDefault="007E50E5" w:rsidP="007E50E5">
      <w:pPr>
        <w:pStyle w:val="c7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E50E5" w:rsidRDefault="007E50E5" w:rsidP="007E50E5">
      <w:pPr>
        <w:pStyle w:val="c7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 Глава I. Человек в социальном измерении.</w:t>
      </w:r>
    </w:p>
    <w:p w:rsidR="007E50E5" w:rsidRDefault="007E50E5" w:rsidP="007E50E5">
      <w:pPr>
        <w:pStyle w:val="c7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3"/>
          <w:color w:val="000000"/>
        </w:rPr>
        <w:t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 условие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и  особыми потребностями. Духовный мир человека.  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к  жизненному успеху</w:t>
      </w:r>
      <w:r>
        <w:rPr>
          <w:rStyle w:val="c77"/>
          <w:rFonts w:ascii="Calibri" w:hAnsi="Calibri"/>
          <w:color w:val="000000"/>
          <w:sz w:val="28"/>
          <w:szCs w:val="28"/>
        </w:rPr>
        <w:t>.</w:t>
      </w: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Style w:val="c39"/>
          <w:b/>
          <w:bCs/>
          <w:color w:val="000000"/>
        </w:rPr>
      </w:pP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Глава II. Человек среди людей.</w:t>
      </w: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  конфликта. Как победить обиду и установить контакт. Практикум по теме «Человек среди людей».</w:t>
      </w: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Style w:val="c39"/>
          <w:b/>
          <w:bCs/>
          <w:color w:val="000000"/>
        </w:rPr>
      </w:pP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</w:rPr>
        <w:t>Глава III. Нравственные основы жизни.</w:t>
      </w: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</w:t>
      </w:r>
    </w:p>
    <w:p w:rsid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E50E5" w:rsidRPr="007E50E5" w:rsidRDefault="007E50E5" w:rsidP="007E50E5">
      <w:pPr>
        <w:pStyle w:val="c4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7E50E5" w:rsidRPr="007E50E5" w:rsidSect="007E50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c3"/>
          <w:b/>
          <w:bCs/>
          <w:color w:val="000000"/>
        </w:rPr>
        <w:t>Итоговое повторение и обобщение материала курса обществознания.</w:t>
      </w:r>
    </w:p>
    <w:p w:rsidR="007E50E5" w:rsidRDefault="007E50E5" w:rsidP="007E50E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B4636" w:rsidRPr="006F3810" w:rsidRDefault="006F3810" w:rsidP="007E50E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810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0A3D99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C47C5C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F3810">
        <w:rPr>
          <w:rFonts w:ascii="Times New Roman" w:hAnsi="Times New Roman" w:cs="Times New Roman"/>
          <w:b/>
          <w:sz w:val="28"/>
          <w:szCs w:val="28"/>
        </w:rPr>
        <w:t xml:space="preserve"> класс – </w:t>
      </w:r>
      <w:r w:rsidR="008D3D3D">
        <w:rPr>
          <w:rFonts w:ascii="Times New Roman" w:hAnsi="Times New Roman" w:cs="Times New Roman"/>
          <w:b/>
          <w:sz w:val="28"/>
          <w:szCs w:val="28"/>
        </w:rPr>
        <w:t>70</w:t>
      </w:r>
      <w:r w:rsidRPr="006F381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652"/>
        <w:gridCol w:w="1417"/>
        <w:gridCol w:w="6787"/>
        <w:gridCol w:w="1826"/>
      </w:tblGrid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22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vAlign w:val="center"/>
          </w:tcPr>
          <w:p w:rsidR="008D3D3D" w:rsidRPr="008D3D3D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A3D99" w:rsidRPr="00C47C5C" w:rsidTr="00E61311">
        <w:tc>
          <w:tcPr>
            <w:tcW w:w="10881" w:type="dxa"/>
            <w:gridSpan w:val="4"/>
            <w:vAlign w:val="center"/>
          </w:tcPr>
          <w:p w:rsidR="000A3D99" w:rsidRPr="00722973" w:rsidRDefault="000A3D99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C47C5C" w:rsidRPr="00722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</w:t>
            </w:r>
            <w:r w:rsidR="000F2583" w:rsidRPr="00722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ловек в социальном </w:t>
            </w:r>
            <w:r w:rsidR="008D3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измерении (26</w:t>
            </w:r>
            <w:r w:rsidR="00C47C5C" w:rsidRPr="00722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Cs/>
              </w:rPr>
            </w:pPr>
            <w:r w:rsidRPr="00722973">
              <w:rPr>
                <w:rFonts w:ascii="Times New Roman" w:hAnsi="Times New Roman" w:cs="Times New Roman"/>
                <w:iCs/>
              </w:rPr>
              <w:t>Личность. Индивидуальность человека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Сильная личность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Познание человеком мира и са</w:t>
            </w: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мого себя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Способности человека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Условия успешной деятельности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Труд как условие жизненного успеха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Проблема вы</w:t>
            </w: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бора профессии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в социальном измерении»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социальном измерении»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5C" w:rsidRPr="00C47C5C" w:rsidTr="00E61311">
        <w:tc>
          <w:tcPr>
            <w:tcW w:w="10881" w:type="dxa"/>
            <w:gridSpan w:val="4"/>
          </w:tcPr>
          <w:p w:rsidR="00C47C5C" w:rsidRPr="00722973" w:rsidRDefault="00716B9A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2. Человек </w:t>
            </w:r>
            <w:r w:rsidR="008D3D3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среди людей (20</w:t>
            </w:r>
            <w:r w:rsidRPr="007229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ч)</w:t>
            </w: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Виды межличностных отношений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Взаимоотношения в группах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Общение – форма отношения человека к окружающему миру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Особенности общения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rPr>
          <w:trHeight w:val="1503"/>
        </w:trPr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Пути разрешения конфликтов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среди людей»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среди людей»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5C" w:rsidRPr="00C47C5C" w:rsidTr="00E61311">
        <w:tc>
          <w:tcPr>
            <w:tcW w:w="10881" w:type="dxa"/>
            <w:gridSpan w:val="4"/>
          </w:tcPr>
          <w:p w:rsidR="00C47C5C" w:rsidRPr="00722973" w:rsidRDefault="009F79EF" w:rsidP="00E61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D3D3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Нравственные основы жизни (16</w:t>
            </w:r>
            <w:r w:rsidRPr="007229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ч)</w:t>
            </w:r>
          </w:p>
        </w:tc>
      </w:tr>
      <w:tr w:rsidR="008D3D3D" w:rsidRPr="00C47C5C" w:rsidTr="00E61311">
        <w:trPr>
          <w:trHeight w:val="851"/>
        </w:trPr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Смелость как преодоление страха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Противодействие злу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Проявления гуманизма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Нравственные основы жизни»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r w:rsidRPr="0072297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Нравственные основы жизни»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5C" w:rsidRPr="00C47C5C" w:rsidTr="00E61311">
        <w:tc>
          <w:tcPr>
            <w:tcW w:w="10881" w:type="dxa"/>
            <w:gridSpan w:val="4"/>
          </w:tcPr>
          <w:p w:rsidR="00C47C5C" w:rsidRPr="00722973" w:rsidRDefault="00C8059B" w:rsidP="00E61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Итоговое обобщение</w:t>
            </w:r>
            <w:r w:rsidR="008D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0F2583" w:rsidRPr="0072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722973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 общественных отношений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3D" w:rsidRPr="00C47C5C" w:rsidTr="00E61311">
        <w:tc>
          <w:tcPr>
            <w:tcW w:w="657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417" w:type="dxa"/>
            <w:vAlign w:val="center"/>
          </w:tcPr>
          <w:p w:rsidR="008D3D3D" w:rsidRPr="00722973" w:rsidRDefault="002C4F7F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5" w:type="dxa"/>
            <w:vAlign w:val="center"/>
          </w:tcPr>
          <w:p w:rsidR="008D3D3D" w:rsidRPr="00722973" w:rsidRDefault="008D3D3D" w:rsidP="00E6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973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2" w:type="dxa"/>
            <w:vAlign w:val="center"/>
          </w:tcPr>
          <w:p w:rsidR="008D3D3D" w:rsidRPr="00722973" w:rsidRDefault="008D3D3D" w:rsidP="00C4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0E5" w:rsidRDefault="007E50E5" w:rsidP="0003495A">
      <w:pPr>
        <w:rPr>
          <w:b/>
          <w:sz w:val="28"/>
          <w:szCs w:val="28"/>
        </w:rPr>
        <w:sectPr w:rsidR="007E50E5" w:rsidSect="00E613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50E5" w:rsidRPr="007E50E5" w:rsidRDefault="007E50E5" w:rsidP="007E50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Учебно-методический комплект:</w:t>
      </w:r>
    </w:p>
    <w:p w:rsidR="007E50E5" w:rsidRPr="007E50E5" w:rsidRDefault="007E50E5" w:rsidP="007E50E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</w:t>
      </w:r>
      <w:r w:rsidR="005C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7E50E5" w:rsidRPr="007E50E5" w:rsidRDefault="007E50E5" w:rsidP="007E50E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учебнику. Обществознание. 6 класс. (CD)</w:t>
      </w:r>
    </w:p>
    <w:p w:rsidR="007E50E5" w:rsidRPr="007E50E5" w:rsidRDefault="007E50E5" w:rsidP="007E50E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разработки. Обществознание. 6 класс. Боголюбов Л. Н., Виноградова Н. Ф., Городецкая Н. И. и др.</w:t>
      </w:r>
    </w:p>
    <w:p w:rsidR="007E50E5" w:rsidRPr="007E50E5" w:rsidRDefault="007E50E5" w:rsidP="007E50E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</w:t>
      </w:r>
      <w:r w:rsidR="005C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7E50E5" w:rsidRPr="007E50E5" w:rsidRDefault="007E50E5" w:rsidP="007E50E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7E50E5" w:rsidRDefault="007E50E5" w:rsidP="007E5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50E5" w:rsidRPr="007E50E5" w:rsidRDefault="007E50E5" w:rsidP="007E50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 ресурсы:</w:t>
      </w:r>
    </w:p>
    <w:p w:rsidR="007E50E5" w:rsidRPr="007E50E5" w:rsidRDefault="007E50E5" w:rsidP="007E50E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http://fcior.edu.ru/ - федеральный портал школьных цифровых образовательных ресурсов</w:t>
      </w:r>
    </w:p>
    <w:p w:rsidR="007E50E5" w:rsidRPr="007E50E5" w:rsidRDefault="007E50E5" w:rsidP="007E50E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http://www.school-collection.edu.ru/ - цифровые образовательные ресурсы для  общеобразовательной школы</w:t>
      </w:r>
    </w:p>
    <w:p w:rsidR="007E50E5" w:rsidRPr="007E50E5" w:rsidRDefault="007E50E5" w:rsidP="007E50E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http://festival.1september.ru/ - Фестиваль педагогических идей «Открытый урок»</w:t>
      </w:r>
    </w:p>
    <w:p w:rsidR="007E50E5" w:rsidRPr="007E50E5" w:rsidRDefault="007E50E5" w:rsidP="007E50E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 по темам курса «Обществознание»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7E50E5" w:rsidRPr="007E50E5" w:rsidRDefault="007E50E5" w:rsidP="007E50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Боголюбов, Л, Н. Общая методика преподавания обществознания в школе / JT. Н. Боголюбов, JI. Ф. Иванова, А. Ю. Лазебникова. - М.: Дрофа, 2008.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Лазебникова, А. Ю. Современное школьное обществознание : метод, пособие для учителя с дидакт. материалами / А. Ю. Лазебникова. - М.: Школа-Пресс, 2000.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Прутченков, А. С. «Свет мой, зеркальце, скажи...» : методические разработки социально- психологических тренингов / А. С. Прутченков. - М.: Новая школа, 1996.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Прутченковf А. С. Наедине с собой. Психологические тесты и психотехнические упражнения для подростков и старшеклассников / А. С. Прутченков. - М.: Российское педагогическое агентство, 1996.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Прутченков, А. С. Школа жизни : методические разработки социально-психологических тренингов / А. С. Прутченков. - М.: Международная Педагогическая Академия, 1998.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Александрова, И. Ю. Обществознание. Интенсивный курс / И. Ю. Александрова, В. В. Владимирова, Л. Ш. Лозовский. - М.: Айрис-Пресс, 2010.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Бекешев, К. А. Обществознание : учеб. пособие / К. А. Бекешев. - М.: Проспект, 2010.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Лозовский, Л. Ш. Практикум по обществознанию: вопросы и ответы; тесты с решениями / Л. Ш. Лозовский, Б. А. Райзберг. - М.:Рольф Айрис-Пресс, 2010.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Сычев, Л А. Обществознание: учеб. пособие / А. А. Сычев. - М.: Альфа-М : ИНФРА-М, 2010.</w:t>
      </w:r>
    </w:p>
    <w:p w:rsidR="007E50E5" w:rsidRPr="007E50E5" w:rsidRDefault="007E50E5" w:rsidP="007E50E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Тюляева, Т. И. Обществознание: настольная книга учителя / Т. И. Тюляева. - М.: Астрель, 2010.</w:t>
      </w:r>
    </w:p>
    <w:p w:rsidR="007E50E5" w:rsidRPr="007E50E5" w:rsidRDefault="007E50E5" w:rsidP="007E50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 для учащихся:</w:t>
      </w:r>
    </w:p>
    <w:p w:rsidR="007E50E5" w:rsidRPr="007E50E5" w:rsidRDefault="007E50E5" w:rsidP="007E50E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Домашек, Е. В. Школьный справочник по обществознанию / Е. В. Домашек. - Ростов н/Д.: Феникс, |010.</w:t>
      </w:r>
    </w:p>
    <w:p w:rsidR="007E50E5" w:rsidRPr="007E50E5" w:rsidRDefault="007E50E5" w:rsidP="007E50E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E5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Сазонова, Г. Г. Обществознание в таблицах и схемах / Г. Г. Сазонова. - М.: Виктория Плюс</w:t>
      </w:r>
    </w:p>
    <w:p w:rsidR="00BA30B5" w:rsidRDefault="00BA30B5" w:rsidP="007E50E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E" w:rsidRDefault="0021635E" w:rsidP="0021635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1635E" w:rsidSect="007E5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70" w:rsidRDefault="003A5A70" w:rsidP="00BA30B5">
      <w:pPr>
        <w:spacing w:after="0" w:line="240" w:lineRule="auto"/>
      </w:pPr>
      <w:r>
        <w:separator/>
      </w:r>
    </w:p>
  </w:endnote>
  <w:endnote w:type="continuationSeparator" w:id="1">
    <w:p w:rsidR="003A5A70" w:rsidRDefault="003A5A70" w:rsidP="00BA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70" w:rsidRDefault="003A5A70" w:rsidP="00BA30B5">
      <w:pPr>
        <w:spacing w:after="0" w:line="240" w:lineRule="auto"/>
      </w:pPr>
      <w:r>
        <w:separator/>
      </w:r>
    </w:p>
  </w:footnote>
  <w:footnote w:type="continuationSeparator" w:id="1">
    <w:p w:rsidR="003A5A70" w:rsidRDefault="003A5A70" w:rsidP="00BA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95F"/>
    <w:multiLevelType w:val="multilevel"/>
    <w:tmpl w:val="E9EA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7A9C"/>
    <w:multiLevelType w:val="multilevel"/>
    <w:tmpl w:val="FE5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939A3"/>
    <w:multiLevelType w:val="multilevel"/>
    <w:tmpl w:val="A7F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32DCD"/>
    <w:multiLevelType w:val="multilevel"/>
    <w:tmpl w:val="8E3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A10FE"/>
    <w:multiLevelType w:val="multilevel"/>
    <w:tmpl w:val="1A3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E34E8"/>
    <w:multiLevelType w:val="multilevel"/>
    <w:tmpl w:val="A700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40E2C"/>
    <w:multiLevelType w:val="multilevel"/>
    <w:tmpl w:val="CA7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E47EA"/>
    <w:multiLevelType w:val="hybridMultilevel"/>
    <w:tmpl w:val="227EB800"/>
    <w:lvl w:ilvl="0" w:tplc="4E5ED2D2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5E8D3C">
      <w:numFmt w:val="bullet"/>
      <w:lvlText w:val="•"/>
      <w:lvlJc w:val="left"/>
      <w:pPr>
        <w:ind w:left="2210" w:hanging="361"/>
      </w:pPr>
      <w:rPr>
        <w:rFonts w:hint="default"/>
        <w:lang w:val="ru-RU" w:eastAsia="en-US" w:bidi="ar-SA"/>
      </w:rPr>
    </w:lvl>
    <w:lvl w:ilvl="2" w:tplc="A3EE8EC6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CFE04160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4" w:tplc="737837C2">
      <w:numFmt w:val="bullet"/>
      <w:lvlText w:val="•"/>
      <w:lvlJc w:val="left"/>
      <w:pPr>
        <w:ind w:left="5302" w:hanging="361"/>
      </w:pPr>
      <w:rPr>
        <w:rFonts w:hint="default"/>
        <w:lang w:val="ru-RU" w:eastAsia="en-US" w:bidi="ar-SA"/>
      </w:rPr>
    </w:lvl>
    <w:lvl w:ilvl="5" w:tplc="6AB41144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6" w:tplc="E44253D4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7" w:tplc="7A462D32">
      <w:numFmt w:val="bullet"/>
      <w:lvlText w:val="•"/>
      <w:lvlJc w:val="left"/>
      <w:pPr>
        <w:ind w:left="8394" w:hanging="361"/>
      </w:pPr>
      <w:rPr>
        <w:rFonts w:hint="default"/>
        <w:lang w:val="ru-RU" w:eastAsia="en-US" w:bidi="ar-SA"/>
      </w:rPr>
    </w:lvl>
    <w:lvl w:ilvl="8" w:tplc="274E39A0">
      <w:numFmt w:val="bullet"/>
      <w:lvlText w:val="•"/>
      <w:lvlJc w:val="left"/>
      <w:pPr>
        <w:ind w:left="9425" w:hanging="361"/>
      </w:pPr>
      <w:rPr>
        <w:rFonts w:hint="default"/>
        <w:lang w:val="ru-RU" w:eastAsia="en-US" w:bidi="ar-SA"/>
      </w:rPr>
    </w:lvl>
  </w:abstractNum>
  <w:abstractNum w:abstractNumId="8">
    <w:nsid w:val="4E054C7B"/>
    <w:multiLevelType w:val="multilevel"/>
    <w:tmpl w:val="873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935C5"/>
    <w:multiLevelType w:val="multilevel"/>
    <w:tmpl w:val="15C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B3EED"/>
    <w:multiLevelType w:val="multilevel"/>
    <w:tmpl w:val="AD1C8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211BB"/>
    <w:multiLevelType w:val="multilevel"/>
    <w:tmpl w:val="ADA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E0783"/>
    <w:multiLevelType w:val="multilevel"/>
    <w:tmpl w:val="B44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73E92"/>
    <w:multiLevelType w:val="multilevel"/>
    <w:tmpl w:val="2F6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F95DAB"/>
    <w:multiLevelType w:val="multilevel"/>
    <w:tmpl w:val="503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43951"/>
    <w:multiLevelType w:val="multilevel"/>
    <w:tmpl w:val="3DA0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B83A25"/>
    <w:multiLevelType w:val="multilevel"/>
    <w:tmpl w:val="A87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9"/>
  </w:num>
  <w:num w:numId="15">
    <w:abstractNumId w:val="15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108"/>
    <w:rsid w:val="0003495A"/>
    <w:rsid w:val="0004372E"/>
    <w:rsid w:val="00052BFF"/>
    <w:rsid w:val="0007342F"/>
    <w:rsid w:val="000A23FA"/>
    <w:rsid w:val="000A3D99"/>
    <w:rsid w:val="000B4636"/>
    <w:rsid w:val="000D2144"/>
    <w:rsid w:val="000F2583"/>
    <w:rsid w:val="00126F57"/>
    <w:rsid w:val="00131BA9"/>
    <w:rsid w:val="00133F5B"/>
    <w:rsid w:val="00146C63"/>
    <w:rsid w:val="001A12E6"/>
    <w:rsid w:val="001A48DE"/>
    <w:rsid w:val="001A58AC"/>
    <w:rsid w:val="001C52C5"/>
    <w:rsid w:val="001E0348"/>
    <w:rsid w:val="0021635E"/>
    <w:rsid w:val="00225DA0"/>
    <w:rsid w:val="00251CB8"/>
    <w:rsid w:val="00264E3E"/>
    <w:rsid w:val="00294941"/>
    <w:rsid w:val="002A7281"/>
    <w:rsid w:val="002C4F7F"/>
    <w:rsid w:val="002D0326"/>
    <w:rsid w:val="00304111"/>
    <w:rsid w:val="0033776F"/>
    <w:rsid w:val="00351099"/>
    <w:rsid w:val="00352069"/>
    <w:rsid w:val="003832F1"/>
    <w:rsid w:val="003A5A70"/>
    <w:rsid w:val="003D67F2"/>
    <w:rsid w:val="003F1858"/>
    <w:rsid w:val="003F1890"/>
    <w:rsid w:val="00416BD4"/>
    <w:rsid w:val="00441BEE"/>
    <w:rsid w:val="00444F57"/>
    <w:rsid w:val="0044739C"/>
    <w:rsid w:val="00464661"/>
    <w:rsid w:val="00476C8B"/>
    <w:rsid w:val="00480AC3"/>
    <w:rsid w:val="004D2328"/>
    <w:rsid w:val="004E53B3"/>
    <w:rsid w:val="0052143E"/>
    <w:rsid w:val="00522108"/>
    <w:rsid w:val="005609C4"/>
    <w:rsid w:val="00563D41"/>
    <w:rsid w:val="00584F7A"/>
    <w:rsid w:val="005A03C1"/>
    <w:rsid w:val="005A3AB4"/>
    <w:rsid w:val="005C05CA"/>
    <w:rsid w:val="0062485A"/>
    <w:rsid w:val="006260F9"/>
    <w:rsid w:val="0062650B"/>
    <w:rsid w:val="00632AA6"/>
    <w:rsid w:val="006602D9"/>
    <w:rsid w:val="00677361"/>
    <w:rsid w:val="0068382A"/>
    <w:rsid w:val="006A74CE"/>
    <w:rsid w:val="006B31B1"/>
    <w:rsid w:val="006C2FED"/>
    <w:rsid w:val="006E3AF6"/>
    <w:rsid w:val="006F3810"/>
    <w:rsid w:val="007019B9"/>
    <w:rsid w:val="00716B9A"/>
    <w:rsid w:val="007179F6"/>
    <w:rsid w:val="00717E5F"/>
    <w:rsid w:val="00722973"/>
    <w:rsid w:val="0073109D"/>
    <w:rsid w:val="00731760"/>
    <w:rsid w:val="007A0DEF"/>
    <w:rsid w:val="007B2183"/>
    <w:rsid w:val="007C565A"/>
    <w:rsid w:val="007E1A95"/>
    <w:rsid w:val="007E50E5"/>
    <w:rsid w:val="007F0D6B"/>
    <w:rsid w:val="007F2D8E"/>
    <w:rsid w:val="007F5A30"/>
    <w:rsid w:val="00806B7B"/>
    <w:rsid w:val="00831382"/>
    <w:rsid w:val="00844104"/>
    <w:rsid w:val="0086177F"/>
    <w:rsid w:val="008A0455"/>
    <w:rsid w:val="008D3D3D"/>
    <w:rsid w:val="008E416E"/>
    <w:rsid w:val="008F389E"/>
    <w:rsid w:val="008F3D46"/>
    <w:rsid w:val="00901B15"/>
    <w:rsid w:val="00910F7E"/>
    <w:rsid w:val="00921F59"/>
    <w:rsid w:val="00961CCC"/>
    <w:rsid w:val="009674B0"/>
    <w:rsid w:val="00995C63"/>
    <w:rsid w:val="009A18DF"/>
    <w:rsid w:val="009B03BA"/>
    <w:rsid w:val="009C7C29"/>
    <w:rsid w:val="009D0E9C"/>
    <w:rsid w:val="009D2954"/>
    <w:rsid w:val="009D775C"/>
    <w:rsid w:val="009E41D6"/>
    <w:rsid w:val="009E7A1D"/>
    <w:rsid w:val="009F79EF"/>
    <w:rsid w:val="00A443EC"/>
    <w:rsid w:val="00A77911"/>
    <w:rsid w:val="00A8062E"/>
    <w:rsid w:val="00AA266F"/>
    <w:rsid w:val="00AD46EB"/>
    <w:rsid w:val="00B106AE"/>
    <w:rsid w:val="00B108F9"/>
    <w:rsid w:val="00B25BAF"/>
    <w:rsid w:val="00B93B07"/>
    <w:rsid w:val="00BA30B5"/>
    <w:rsid w:val="00C02B05"/>
    <w:rsid w:val="00C13167"/>
    <w:rsid w:val="00C47C5C"/>
    <w:rsid w:val="00C62342"/>
    <w:rsid w:val="00C8059B"/>
    <w:rsid w:val="00C96B2B"/>
    <w:rsid w:val="00CB51F4"/>
    <w:rsid w:val="00CC0061"/>
    <w:rsid w:val="00CC01E7"/>
    <w:rsid w:val="00CC7BC5"/>
    <w:rsid w:val="00D3263B"/>
    <w:rsid w:val="00D414E2"/>
    <w:rsid w:val="00D51C3F"/>
    <w:rsid w:val="00D7253C"/>
    <w:rsid w:val="00D91844"/>
    <w:rsid w:val="00DD3F7A"/>
    <w:rsid w:val="00DE040A"/>
    <w:rsid w:val="00E2546C"/>
    <w:rsid w:val="00E4650D"/>
    <w:rsid w:val="00E61311"/>
    <w:rsid w:val="00E6168A"/>
    <w:rsid w:val="00EC5CE9"/>
    <w:rsid w:val="00EE2633"/>
    <w:rsid w:val="00EE7A95"/>
    <w:rsid w:val="00F20706"/>
    <w:rsid w:val="00F23E69"/>
    <w:rsid w:val="00F33DA3"/>
    <w:rsid w:val="00FE2C39"/>
    <w:rsid w:val="00FF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0B5"/>
  </w:style>
  <w:style w:type="paragraph" w:styleId="a6">
    <w:name w:val="footer"/>
    <w:basedOn w:val="a"/>
    <w:link w:val="a7"/>
    <w:uiPriority w:val="99"/>
    <w:unhideWhenUsed/>
    <w:rsid w:val="00BA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0B5"/>
  </w:style>
  <w:style w:type="paragraph" w:customStyle="1" w:styleId="ParagraphStyle">
    <w:name w:val="Paragraph Style"/>
    <w:rsid w:val="00C47C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8">
    <w:name w:val="c18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E50E5"/>
  </w:style>
  <w:style w:type="character" w:customStyle="1" w:styleId="c16">
    <w:name w:val="c16"/>
    <w:basedOn w:val="a0"/>
    <w:rsid w:val="007E50E5"/>
  </w:style>
  <w:style w:type="paragraph" w:customStyle="1" w:styleId="c41">
    <w:name w:val="c41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E50E5"/>
  </w:style>
  <w:style w:type="character" w:customStyle="1" w:styleId="c7">
    <w:name w:val="c7"/>
    <w:basedOn w:val="a0"/>
    <w:rsid w:val="007E50E5"/>
  </w:style>
  <w:style w:type="paragraph" w:customStyle="1" w:styleId="c74">
    <w:name w:val="c74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7E50E5"/>
  </w:style>
  <w:style w:type="character" w:customStyle="1" w:styleId="c39">
    <w:name w:val="c39"/>
    <w:basedOn w:val="a0"/>
    <w:rsid w:val="007E50E5"/>
  </w:style>
  <w:style w:type="character" w:customStyle="1" w:styleId="c3">
    <w:name w:val="c3"/>
    <w:basedOn w:val="a0"/>
    <w:rsid w:val="007E50E5"/>
  </w:style>
  <w:style w:type="paragraph" w:customStyle="1" w:styleId="c43">
    <w:name w:val="c43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E50E5"/>
  </w:style>
  <w:style w:type="paragraph" w:customStyle="1" w:styleId="c26">
    <w:name w:val="c26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1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2163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3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019B9"/>
    <w:pPr>
      <w:widowControl w:val="0"/>
      <w:autoSpaceDE w:val="0"/>
      <w:autoSpaceDN w:val="0"/>
      <w:spacing w:after="0" w:line="240" w:lineRule="auto"/>
      <w:ind w:left="4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019B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8382A"/>
    <w:pPr>
      <w:widowControl w:val="0"/>
      <w:autoSpaceDE w:val="0"/>
      <w:autoSpaceDN w:val="0"/>
      <w:spacing w:after="0" w:line="240" w:lineRule="auto"/>
      <w:ind w:left="46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B642-DA16-4527-882E-ED6E1CC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user3</cp:lastModifiedBy>
  <cp:revision>21</cp:revision>
  <cp:lastPrinted>2022-11-01T12:00:00Z</cp:lastPrinted>
  <dcterms:created xsi:type="dcterms:W3CDTF">2015-05-05T04:58:00Z</dcterms:created>
  <dcterms:modified xsi:type="dcterms:W3CDTF">2022-11-01T13:26:00Z</dcterms:modified>
</cp:coreProperties>
</file>