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D" w:rsidRPr="006C35BC" w:rsidRDefault="00DB1D6D" w:rsidP="00DB1D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35BC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B1D6D" w:rsidRPr="006C35BC" w:rsidRDefault="00DB1D6D" w:rsidP="00DB1D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35B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C35BC">
        <w:rPr>
          <w:rFonts w:ascii="Times New Roman" w:hAnsi="Times New Roman" w:cs="Times New Roman"/>
          <w:sz w:val="24"/>
          <w:szCs w:val="24"/>
          <w:lang w:val="ru-RU"/>
        </w:rPr>
        <w:t>Оргакинская</w:t>
      </w:r>
      <w:proofErr w:type="spellEnd"/>
      <w:r w:rsidRPr="006C35BC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6C35BC">
        <w:rPr>
          <w:rFonts w:ascii="Times New Roman" w:hAnsi="Times New Roman" w:cs="Times New Roman"/>
          <w:sz w:val="24"/>
          <w:szCs w:val="24"/>
          <w:lang w:val="ru-RU"/>
        </w:rPr>
        <w:t>им.Э.Чоноскаева</w:t>
      </w:r>
      <w:proofErr w:type="spellEnd"/>
      <w:r w:rsidRPr="006C35B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B1D6D" w:rsidRPr="006C35BC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74EA" w:rsidRDefault="00DB1D6D">
      <w:pPr>
        <w:rPr>
          <w:lang w:val="ru-RU"/>
        </w:rPr>
      </w:pPr>
      <w:r w:rsidRPr="00DB1D6D">
        <w:rPr>
          <w:lang w:val="ru-RU"/>
        </w:rPr>
        <w:drawing>
          <wp:inline distT="0" distB="0" distL="0" distR="0">
            <wp:extent cx="5553075" cy="1818992"/>
            <wp:effectExtent l="19050" t="0" r="0" b="0"/>
            <wp:docPr id="1" name="Рисунок 1" descr="C:\Users\user3\AppData\Local\Microsoft\Windows\Temporary Internet Files\Content.Word\2022-02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Microsoft\Windows\Temporary Internet Files\Content.Word\2022-02-2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544" cy="182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6D" w:rsidRPr="00126295" w:rsidRDefault="00DB1D6D" w:rsidP="00DB1D6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629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Программа развития</w:t>
      </w:r>
      <w:r w:rsidRPr="00126295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12629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МБОУ  </w:t>
      </w:r>
      <w:r w:rsidRPr="00126295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proofErr w:type="spellStart"/>
      <w:r w:rsidRPr="00126295">
        <w:rPr>
          <w:rFonts w:ascii="Times New Roman" w:hAnsi="Times New Roman" w:cs="Times New Roman"/>
          <w:b/>
          <w:sz w:val="32"/>
          <w:szCs w:val="32"/>
          <w:lang w:val="ru-RU"/>
        </w:rPr>
        <w:t>Оргакинская</w:t>
      </w:r>
      <w:proofErr w:type="spellEnd"/>
      <w:r w:rsidRPr="0012629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средняя общеобразовательная школа </w:t>
      </w:r>
      <w:proofErr w:type="spellStart"/>
      <w:r w:rsidRPr="00126295">
        <w:rPr>
          <w:rFonts w:ascii="Times New Roman" w:hAnsi="Times New Roman" w:cs="Times New Roman"/>
          <w:b/>
          <w:sz w:val="32"/>
          <w:szCs w:val="32"/>
          <w:lang w:val="ru-RU"/>
        </w:rPr>
        <w:t>им.Э.Чоноскаева</w:t>
      </w:r>
      <w:proofErr w:type="spellEnd"/>
      <w:r w:rsidRPr="00126295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DB1D6D" w:rsidRPr="00126295" w:rsidRDefault="00DB1D6D" w:rsidP="00DB1D6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126295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126295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на 2021–2025 годы</w:t>
      </w:r>
    </w:p>
    <w:p w:rsidR="00DB1D6D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Pr="006C35BC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Pr="006C35BC" w:rsidRDefault="00DB1D6D" w:rsidP="00DB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B1D6D" w:rsidRDefault="00DB1D6D" w:rsidP="00DB1D6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26295">
        <w:rPr>
          <w:rFonts w:hAnsi="Times New Roman" w:cs="Times New Roman"/>
          <w:b/>
          <w:color w:val="000000"/>
          <w:sz w:val="28"/>
          <w:szCs w:val="28"/>
          <w:lang w:val="ru-RU"/>
        </w:rPr>
        <w:t>п</w:t>
      </w:r>
      <w:r w:rsidRPr="0012629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126295">
        <w:rPr>
          <w:rFonts w:hAnsi="Times New Roman" w:cs="Times New Roman"/>
          <w:b/>
          <w:color w:val="000000"/>
          <w:sz w:val="28"/>
          <w:szCs w:val="28"/>
          <w:lang w:val="ru-RU"/>
        </w:rPr>
        <w:t>Оргакин</w:t>
      </w:r>
      <w:proofErr w:type="spellEnd"/>
      <w:r w:rsidRPr="00126295">
        <w:rPr>
          <w:rFonts w:hAnsi="Times New Roman" w:cs="Times New Roman"/>
          <w:b/>
          <w:color w:val="000000"/>
          <w:sz w:val="28"/>
          <w:szCs w:val="28"/>
          <w:lang w:val="ru-RU"/>
        </w:rPr>
        <w:t>, 2021</w:t>
      </w:r>
    </w:p>
    <w:p w:rsidR="00DB1D6D" w:rsidRPr="00E97219" w:rsidRDefault="00DB1D6D" w:rsidP="00DB1D6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  <w:r w:rsidRPr="00E972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Оргакинская</w:t>
      </w:r>
      <w:proofErr w:type="spellEnd"/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им.Э.Чоноскаева</w:t>
      </w:r>
      <w:proofErr w:type="spellEnd"/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DB1D6D" w:rsidRPr="00E97219" w:rsidRDefault="00DB1D6D" w:rsidP="00DB1D6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2021–2025</w:t>
      </w:r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972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DB1D6D" w:rsidRPr="00E97219" w:rsidRDefault="00DB1D6D" w:rsidP="00DB1D6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6"/>
        <w:gridCol w:w="6931"/>
      </w:tblGrid>
      <w:tr w:rsidR="00DB1D6D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развития МБОУ «</w:t>
            </w:r>
            <w:proofErr w:type="spellStart"/>
            <w:r w:rsidRPr="00D519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Оргакинская</w:t>
            </w:r>
            <w:proofErr w:type="spellEnd"/>
            <w:r w:rsidRPr="00D519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D519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им.Э.Чоноскаева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2021–2025годы</w:t>
            </w:r>
          </w:p>
        </w:tc>
      </w:tr>
      <w:tr w:rsidR="00DB1D6D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Разработчики программы</w:t>
            </w:r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представители).</w:t>
            </w:r>
          </w:p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разработке программы при необходимости привлекаются общественные, научные и иные организации</w:t>
            </w:r>
          </w:p>
        </w:tc>
      </w:tr>
      <w:tr w:rsidR="00DB1D6D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Координаторы</w:t>
            </w:r>
            <w:proofErr w:type="spellEnd"/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Олюшева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Эрдниевна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МБОУ «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Оргакинская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им.Э.Чоноскаева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Володькина Ирина Сергеевна, заместитель директора МБОУ «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Оргакинская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им.Э.Чоноскаева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 по УВР</w:t>
            </w: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D6D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образовательных отношений  МБОУ  «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Оргакинская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им.Э.Чоноскаева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D6D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29.12.2012 № 273-ФЗ «Об образовании в Российской Федерации».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приоритетного проекта «Современная цифровая образовательная среда в Российской Федерации».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проект «Цифровая образовательная среда» (п. 4.4 паспорта национального проекта «Образование»).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"Образование"».</w:t>
            </w:r>
            <w:proofErr w:type="gramEnd"/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03.04.2012 № Пр-827.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развития информационного общества в Российской Федерации на 2017–2030 годы, утвержденная Указом Президента от 09.05.2017 № 203.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развития математического образования в Российской Федерации, утвержденная распоряжением Правительства от 24.12.2013 № 2506-р.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государственной молодежной политики до 2025 года, утвержденные распоряжением Правительства от 29.11.2014 № 2403-р.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развития воспитания в РФ на период до 2025 года, утвержденная распоряжением Правительства от 29.05.2015 № 996-р.</w:t>
            </w:r>
          </w:p>
          <w:p w:rsidR="00DB1D6D" w:rsidRPr="00D519F5" w:rsidRDefault="00DB1D6D" w:rsidP="00D11A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 государственные образовательные стандарты начального общего, основного общего и среднего общего образования.</w:t>
            </w:r>
          </w:p>
          <w:p w:rsidR="00DB1D6D" w:rsidRPr="00D519F5" w:rsidRDefault="00DB1D6D" w:rsidP="00D11ACB">
            <w:p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D6D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DB1D6D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D6D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DB1D6D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B1D6D" w:rsidRPr="00D519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DB1D6D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(с 2021 </w:t>
            </w:r>
            <w:proofErr w:type="spellStart"/>
            <w:r w:rsidR="00DB1D6D" w:rsidRPr="00D519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B1D6D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proofErr w:type="spellStart"/>
            <w:r w:rsidR="00DB1D6D" w:rsidRPr="00D519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DB1D6D" w:rsidRPr="00D51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этап: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этап: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Третий этап: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</w:t>
            </w: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конкурентных преимуще</w:t>
            </w: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шк</w:t>
            </w:r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</w:t>
            </w: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учащихся к повышению своего уровня подготовки через урочную и внеурочную деятельность;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сетевого взаимодействия;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системы общественно-гражданского участия в управлении школой;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единого образовательного пространства «Школа – родители – общественность  п.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Оргакин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реализации ФГОС в образовательной организации;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воспитательной составляющей в работе школы;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работы с одаренными детьми;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программы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безопасного образовательного процесса с соблюдением всех санитарно-эпидемиологических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требований;</w:t>
            </w:r>
          </w:p>
          <w:p w:rsidR="00E97219" w:rsidRPr="00D519F5" w:rsidRDefault="00E97219" w:rsidP="00E97219">
            <w:pPr>
              <w:numPr>
                <w:ilvl w:val="0"/>
                <w:numId w:val="8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летнего оздоровительного лагеря</w:t>
            </w: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 учащихся сформированы представления о базовых национальных ценностях российского общества;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активно включены в деятельность ученического самоуправления, ориентированную на общечеловеческие и национальные ценности;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воспитательной работы стала более прозрачной, логичной;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количество учащихся включено в систему дополнительного образования;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повышено профессиональное мастерство классных руководителей, их мотивация к самообразованию;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мониторинга эффективности воспитательного процесса позволяет своевременно выявлять и анализировать изменения, происходящие в воспитательном процессе;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повышена педагогическая культура родителей, система работы способствует совершенствованию семейного воспитания, усилению роли семьи в воспитании детей;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удовлетворены образовательные запросы субъектов образовательного процесса;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повышено качество образования;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повышена профессиональная компетентность педагогического коллектива, в том числе в условиях дистанционного обучения;</w:t>
            </w:r>
          </w:p>
          <w:p w:rsidR="00E97219" w:rsidRPr="00D519F5" w:rsidRDefault="00E97219" w:rsidP="00E97219">
            <w:pPr>
              <w:numPr>
                <w:ilvl w:val="0"/>
                <w:numId w:val="9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приняты меры по препятствию распространения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инфекции</w:t>
            </w: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I. Характеристика текущего состояния школы</w:t>
            </w:r>
          </w:p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II. Концепция развития школы</w:t>
            </w:r>
          </w:p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III. Ключевые ориентиры программы развития: цели, задачи, этапы реализации и ожидаемые результаты</w:t>
            </w:r>
          </w:p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IV. Мероприятия по реализации программы развития</w:t>
            </w:r>
          </w:p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V. Мониторинг реализации программы развития</w:t>
            </w: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Порядок мониторинга реализации программы развития</w:t>
            </w:r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BD22E2">
            <w:pPr>
              <w:pStyle w:val="a5"/>
              <w:numPr>
                <w:ilvl w:val="0"/>
                <w:numId w:val="10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хода реализации программы на совещаниях при директоре, заседаниях педагогического совета, совета родителей (ежеквартально). Ответственный – директор  МБОУ «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Оргакинская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им.Э.Чоноскаева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97219" w:rsidRPr="00D519F5" w:rsidRDefault="00E97219" w:rsidP="00BD22E2">
            <w:pPr>
              <w:pStyle w:val="a5"/>
              <w:numPr>
                <w:ilvl w:val="0"/>
                <w:numId w:val="10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публикация на сайте школы отчетов о реализации программы.  Ответственный – учитель информатики  </w:t>
            </w:r>
          </w:p>
          <w:p w:rsidR="00E97219" w:rsidRPr="00D519F5" w:rsidRDefault="00E97219" w:rsidP="00BD22E2">
            <w:pPr>
              <w:pStyle w:val="a5"/>
              <w:numPr>
                <w:ilvl w:val="0"/>
                <w:numId w:val="10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анкетирование родительской общественности   Ответственный – заместитель директора по УВР  </w:t>
            </w:r>
          </w:p>
          <w:p w:rsidR="00E97219" w:rsidRPr="00D519F5" w:rsidRDefault="00E97219" w:rsidP="00BD22E2">
            <w:pPr>
              <w:pStyle w:val="a5"/>
              <w:numPr>
                <w:ilvl w:val="0"/>
                <w:numId w:val="10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администрации школы перед учредителем или его представителем (ежегодно). Ответственный – директор МБОУ «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Оргакинская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им.Э.Чоноскаева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97219" w:rsidRPr="00D519F5" w:rsidRDefault="00E97219" w:rsidP="00BD22E2">
            <w:pPr>
              <w:ind w:firstLine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219" w:rsidRPr="00D519F5" w:rsidTr="00E97219"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D11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Ресурсное обеспечение реализации программы развития</w:t>
            </w:r>
          </w:p>
        </w:tc>
        <w:tc>
          <w:tcPr>
            <w:tcW w:w="6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219" w:rsidRPr="00D519F5" w:rsidRDefault="00E97219" w:rsidP="00BD22E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материально-техническая база:</w:t>
            </w:r>
          </w:p>
          <w:p w:rsidR="00E97219" w:rsidRPr="00D519F5" w:rsidRDefault="00E97219" w:rsidP="00BD22E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текущее бюджетное финансирование</w:t>
            </w:r>
          </w:p>
          <w:p w:rsidR="00E97219" w:rsidRPr="00D519F5" w:rsidRDefault="00E97219" w:rsidP="00BD22E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 средства</w:t>
            </w:r>
          </w:p>
          <w:p w:rsidR="00E97219" w:rsidRPr="00D519F5" w:rsidRDefault="00E97219" w:rsidP="00BD22E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высококвалифицированные кадры; </w:t>
            </w:r>
          </w:p>
          <w:p w:rsidR="00E97219" w:rsidRPr="00D519F5" w:rsidRDefault="00E97219" w:rsidP="00BD22E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образовательного процесса</w:t>
            </w:r>
          </w:p>
        </w:tc>
      </w:tr>
    </w:tbl>
    <w:p w:rsidR="00E97219" w:rsidRPr="00D519F5" w:rsidRDefault="00E97219" w:rsidP="00E972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b/>
          <w:bCs/>
          <w:sz w:val="24"/>
          <w:szCs w:val="24"/>
        </w:rPr>
        <w:t>Механизмы</w:t>
      </w:r>
      <w:proofErr w:type="spellEnd"/>
      <w:r w:rsidRPr="00D5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proofErr w:type="spellEnd"/>
      <w:r w:rsidRPr="00D5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spellEnd"/>
      <w:r w:rsidRPr="00D5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proofErr w:type="spellEnd"/>
      <w:r w:rsidRPr="00D5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proofErr w:type="spellEnd"/>
    </w:p>
    <w:p w:rsidR="00E97219" w:rsidRPr="00D519F5" w:rsidRDefault="00E97219" w:rsidP="00E9721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Реализация в образовательной деятельности программ ФГОС.</w:t>
      </w:r>
    </w:p>
    <w:p w:rsidR="00E97219" w:rsidRPr="00D519F5" w:rsidRDefault="00E97219" w:rsidP="00E9721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Интеграция в образовательном процессе урочной, внеурочной и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:rsidR="00E97219" w:rsidRPr="00D519F5" w:rsidRDefault="00E97219" w:rsidP="00E9721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Учебно-методическое и информационное обеспечение инновационного образовательного процесса.</w:t>
      </w:r>
    </w:p>
    <w:p w:rsidR="00E97219" w:rsidRPr="00D519F5" w:rsidRDefault="00E97219" w:rsidP="00E9721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Оптимизация работы с одаренными детьми.</w:t>
      </w:r>
    </w:p>
    <w:p w:rsidR="00E97219" w:rsidRPr="00D519F5" w:rsidRDefault="00E97219" w:rsidP="00E9721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Кадровое обеспечение образовательного процесса. Стажировка и повышение квалификации педагогических работников.</w:t>
      </w:r>
    </w:p>
    <w:p w:rsidR="00E97219" w:rsidRPr="00D519F5" w:rsidRDefault="00E97219" w:rsidP="00E9721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Создание оптимальных психолого-педагогических условий для всех участников образовательного процесса.</w:t>
      </w:r>
    </w:p>
    <w:p w:rsidR="00E97219" w:rsidRPr="00D519F5" w:rsidRDefault="00E97219" w:rsidP="00E9721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Обновление материально-технического оснащения школы.</w:t>
      </w:r>
    </w:p>
    <w:p w:rsidR="00E97219" w:rsidRPr="00D519F5" w:rsidRDefault="00E97219" w:rsidP="00E97219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Совершенствование системы мониторинга, статистики и оценки качества образования.</w:t>
      </w:r>
    </w:p>
    <w:p w:rsidR="00E97219" w:rsidRPr="00D519F5" w:rsidRDefault="00E97219" w:rsidP="00E9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D22E2" w:rsidRPr="00D519F5" w:rsidRDefault="00BD22E2" w:rsidP="00BD22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:rsidR="00BD22E2" w:rsidRPr="00D519F5" w:rsidRDefault="00BD22E2" w:rsidP="00BD22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Используемые термины и сокращения</w:t>
      </w:r>
    </w:p>
    <w:p w:rsidR="00BD22E2" w:rsidRPr="00D519F5" w:rsidRDefault="00BD22E2" w:rsidP="00BD22E2">
      <w:pPr>
        <w:pStyle w:val="a5"/>
        <w:numPr>
          <w:ilvl w:val="0"/>
          <w:numId w:val="12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Школа – МБОУ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>ргакинская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им.Э.Чоноскаева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» п.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Оргакин</w:t>
      </w:r>
      <w:proofErr w:type="spellEnd"/>
    </w:p>
    <w:p w:rsidR="00BD22E2" w:rsidRPr="00D519F5" w:rsidRDefault="00BD22E2" w:rsidP="00BD22E2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Программа – программа развития школы на 2021–2025 годы.</w:t>
      </w:r>
    </w:p>
    <w:p w:rsidR="00BD22E2" w:rsidRPr="00D519F5" w:rsidRDefault="00BD22E2" w:rsidP="00BD22E2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ФГОС НОО – федеральный государственный стандарт начального общего образования.</w:t>
      </w:r>
    </w:p>
    <w:p w:rsidR="00BD22E2" w:rsidRPr="00D519F5" w:rsidRDefault="00BD22E2" w:rsidP="00BD22E2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ФГОС ООО – федеральный государственный стандарт основного общего образования.</w:t>
      </w:r>
    </w:p>
    <w:p w:rsidR="00BD22E2" w:rsidRPr="00D519F5" w:rsidRDefault="00BD22E2" w:rsidP="00BD22E2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ФГОС СОО – федеральный государственный стандарт среднего общего образования.</w:t>
      </w:r>
    </w:p>
    <w:p w:rsidR="00BD22E2" w:rsidRPr="00D519F5" w:rsidRDefault="00BD22E2" w:rsidP="00BD22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школы. В программе отражаются системные, целостные изменения в школе (инновационный режим), сопровождающиеся проектно-целевым управлением. Программа включает в себя серию комплексных целевых 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проектов  для всех участников образовательных отношений (учащихся, педагогов, родителей и иных участников образовательных отношений).</w:t>
      </w:r>
    </w:p>
    <w:p w:rsidR="00BD22E2" w:rsidRPr="00D519F5" w:rsidRDefault="00BD22E2" w:rsidP="00BD22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Основными функциями школы по реализации настоящей программы развития являются:</w:t>
      </w:r>
    </w:p>
    <w:p w:rsidR="00BD22E2" w:rsidRPr="00D519F5" w:rsidRDefault="00BD22E2" w:rsidP="00BD22E2">
      <w:pPr>
        <w:pStyle w:val="a5"/>
        <w:numPr>
          <w:ilvl w:val="0"/>
          <w:numId w:val="14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организация и координация деятельности школы по достижению поставленных перед ней задач;</w:t>
      </w:r>
    </w:p>
    <w:p w:rsidR="00BD22E2" w:rsidRPr="00D519F5" w:rsidRDefault="00BD22E2" w:rsidP="00BD22E2">
      <w:pPr>
        <w:pStyle w:val="a5"/>
        <w:numPr>
          <w:ilvl w:val="0"/>
          <w:numId w:val="14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BD22E2" w:rsidRPr="00D519F5" w:rsidRDefault="00BD22E2" w:rsidP="00BD22E2">
      <w:pPr>
        <w:pStyle w:val="a5"/>
        <w:numPr>
          <w:ilvl w:val="0"/>
          <w:numId w:val="14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BD22E2" w:rsidRPr="00D519F5" w:rsidRDefault="00BD22E2" w:rsidP="00BD22E2">
      <w:pPr>
        <w:pStyle w:val="a5"/>
        <w:numPr>
          <w:ilvl w:val="0"/>
          <w:numId w:val="14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BD22E2" w:rsidRPr="00D519F5" w:rsidRDefault="00BD22E2" w:rsidP="00BD22E2">
      <w:pPr>
        <w:pStyle w:val="a5"/>
        <w:numPr>
          <w:ilvl w:val="0"/>
          <w:numId w:val="14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 развития школы.</w:t>
      </w:r>
    </w:p>
    <w:p w:rsidR="00BD22E2" w:rsidRPr="00D519F5" w:rsidRDefault="00BD22E2" w:rsidP="00BD22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D22E2" w:rsidRPr="00D519F5" w:rsidRDefault="00BD22E2" w:rsidP="00BD22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D519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. ХАРАКТЕРИСТИКА ТЕКУЩЕГО СОСТОЯНИЯ ШКОЛЫ</w:t>
      </w:r>
    </w:p>
    <w:p w:rsidR="00BD22E2" w:rsidRPr="00D519F5" w:rsidRDefault="00BD22E2" w:rsidP="00BD22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Информационная справка</w:t>
      </w:r>
    </w:p>
    <w:p w:rsidR="00BD22E2" w:rsidRPr="00D519F5" w:rsidRDefault="00BD22E2" w:rsidP="00BD22E2">
      <w:pPr>
        <w:pStyle w:val="a6"/>
        <w:shd w:val="clear" w:color="auto" w:fill="FFFFFF"/>
        <w:jc w:val="both"/>
      </w:pPr>
      <w:r w:rsidRPr="00D519F5">
        <w:rPr>
          <w:shd w:val="clear" w:color="auto" w:fill="FFFFFF"/>
        </w:rPr>
        <w:t xml:space="preserve">   История школы начинается с 6 октября 1914 года с открытия </w:t>
      </w:r>
      <w:proofErr w:type="spellStart"/>
      <w:r w:rsidRPr="00D519F5">
        <w:rPr>
          <w:shd w:val="clear" w:color="auto" w:fill="FFFFFF"/>
        </w:rPr>
        <w:t>Оргакинской</w:t>
      </w:r>
      <w:proofErr w:type="spellEnd"/>
      <w:r w:rsidRPr="00D519F5">
        <w:rPr>
          <w:shd w:val="clear" w:color="auto" w:fill="FFFFFF"/>
        </w:rPr>
        <w:t xml:space="preserve"> аймачной начальной школы.  Об этом свидетельствуют документы, хранящиеся в Центральном государственном архиве РК.</w:t>
      </w:r>
      <w:r w:rsidRPr="00D519F5">
        <w:t xml:space="preserve"> После выселения калмыков в районы Сибири и Дальнего Востока в 1943 году, школа получила название </w:t>
      </w:r>
      <w:proofErr w:type="spellStart"/>
      <w:r w:rsidRPr="00D519F5">
        <w:t>Буратинской</w:t>
      </w:r>
      <w:proofErr w:type="spellEnd"/>
      <w:r w:rsidRPr="00D519F5">
        <w:t>. В 1955 году школа становится семилетней.</w:t>
      </w:r>
    </w:p>
    <w:p w:rsidR="00BD22E2" w:rsidRPr="00D519F5" w:rsidRDefault="00BD22E2" w:rsidP="00BD22E2">
      <w:pPr>
        <w:pStyle w:val="a6"/>
        <w:shd w:val="clear" w:color="auto" w:fill="FFFFFF"/>
        <w:jc w:val="both"/>
      </w:pPr>
      <w:r w:rsidRPr="00D519F5">
        <w:t>После возвращения калмыков на родину, численность учащихся резко возрастает и назревает необходимость в постройке нового здания школы. В 1959 году школа была построена. В 1960 году состоялся первый выпуск учащихся со средним образованием.</w:t>
      </w:r>
    </w:p>
    <w:p w:rsidR="00BD22E2" w:rsidRPr="00D519F5" w:rsidRDefault="00BD22E2" w:rsidP="00BD22E2">
      <w:pPr>
        <w:pStyle w:val="a6"/>
        <w:shd w:val="clear" w:color="auto" w:fill="FFFFFF"/>
        <w:jc w:val="both"/>
      </w:pPr>
      <w:r w:rsidRPr="00D519F5">
        <w:t xml:space="preserve">В 1994 году распоряжением Представителя Президента РК в </w:t>
      </w:r>
      <w:proofErr w:type="spellStart"/>
      <w:r w:rsidRPr="00D519F5">
        <w:t>Ики-Бурульском</w:t>
      </w:r>
      <w:proofErr w:type="spellEnd"/>
      <w:r w:rsidRPr="00D519F5">
        <w:t xml:space="preserve"> районе школе возвращено историческое название.</w:t>
      </w:r>
    </w:p>
    <w:p w:rsidR="00BD22E2" w:rsidRPr="00D519F5" w:rsidRDefault="00BD22E2" w:rsidP="00BD22E2">
      <w:pPr>
        <w:pStyle w:val="a6"/>
        <w:shd w:val="clear" w:color="auto" w:fill="FFFFFF"/>
        <w:jc w:val="both"/>
      </w:pPr>
      <w:r w:rsidRPr="00D519F5">
        <w:t xml:space="preserve">В 1997 году Указом Президента РК Илюмжинова К.Н. присвоено имя </w:t>
      </w:r>
      <w:proofErr w:type="spellStart"/>
      <w:r w:rsidRPr="00D519F5">
        <w:t>Эрдни</w:t>
      </w:r>
      <w:proofErr w:type="spellEnd"/>
      <w:r w:rsidRPr="00D519F5">
        <w:t xml:space="preserve"> </w:t>
      </w:r>
      <w:proofErr w:type="spellStart"/>
      <w:r w:rsidRPr="00D519F5">
        <w:t>Настаевича</w:t>
      </w:r>
      <w:proofErr w:type="spellEnd"/>
      <w:r w:rsidRPr="00D519F5">
        <w:t xml:space="preserve"> </w:t>
      </w:r>
      <w:proofErr w:type="spellStart"/>
      <w:r w:rsidRPr="00D519F5">
        <w:t>Чоноскаева</w:t>
      </w:r>
      <w:proofErr w:type="spellEnd"/>
      <w:r w:rsidRPr="00D519F5">
        <w:t>, погибшего при защите Сталинграда.</w:t>
      </w:r>
    </w:p>
    <w:p w:rsidR="00BD22E2" w:rsidRPr="00D519F5" w:rsidRDefault="00BD22E2" w:rsidP="00BD22E2">
      <w:pPr>
        <w:pStyle w:val="a6"/>
        <w:shd w:val="clear" w:color="auto" w:fill="FFFFFF"/>
        <w:jc w:val="both"/>
      </w:pPr>
      <w:r w:rsidRPr="00D519F5">
        <w:t xml:space="preserve">Ныне существующее двухэтажное здание школы четвертое по счету. </w:t>
      </w:r>
      <w:proofErr w:type="gramStart"/>
      <w:r w:rsidRPr="00D519F5">
        <w:t>Построена</w:t>
      </w:r>
      <w:proofErr w:type="gramEnd"/>
      <w:r w:rsidRPr="00D519F5">
        <w:t xml:space="preserve"> в 1988 году и рассчитана на 464 ученика. </w:t>
      </w:r>
      <w:proofErr w:type="gramStart"/>
      <w:r w:rsidRPr="00D519F5">
        <w:t>В составе используемых помещений имеются: 20 учебных кабинетов, компьютерный класс, шахматный класс, музей, библиотека, столовая, актовый зал, спортивный зал, тренажерный зал, учебная мастерская, административные и служебные кабинеты.</w:t>
      </w:r>
      <w:proofErr w:type="gramEnd"/>
      <w:r w:rsidRPr="00D519F5">
        <w:t xml:space="preserve"> В 2020 году на базе школы открыт и успешно функционирует центр «Точка роста» На территории школы расположены теплица, зал для занятия борьбой самбо, спортивные площадки и стадион.</w:t>
      </w:r>
    </w:p>
    <w:p w:rsidR="00BD22E2" w:rsidRPr="00D519F5" w:rsidRDefault="00BD22E2" w:rsidP="00BD22E2">
      <w:pPr>
        <w:pStyle w:val="a6"/>
        <w:shd w:val="clear" w:color="auto" w:fill="FFFFFF"/>
        <w:jc w:val="both"/>
      </w:pPr>
      <w:r w:rsidRPr="00D519F5">
        <w:t>Учебно-материальная база кабинетов соответствуют санитарно-гигиеническим нормам, требованиям противопожарной безопасности, кабинеты оформлены, оснащены необходимыми техническими средствами. Спортивный зал оснащен необходимым минимумом спортивного инвентаря. Книжный фонд школы укомплектован учебной основной и дополнительной литературой для организации учебно-воспитательного процесса.</w:t>
      </w:r>
    </w:p>
    <w:p w:rsidR="00BD22E2" w:rsidRPr="00D519F5" w:rsidRDefault="00BD22E2" w:rsidP="00BD22E2">
      <w:pPr>
        <w:pStyle w:val="a6"/>
        <w:shd w:val="clear" w:color="auto" w:fill="FFFFFF"/>
        <w:jc w:val="both"/>
      </w:pPr>
      <w:r w:rsidRPr="00D519F5">
        <w:lastRenderedPageBreak/>
        <w:t>Укомплектованность штатов составляет 98%, из них 100% - штатных преподавателей.</w:t>
      </w:r>
    </w:p>
    <w:p w:rsidR="00BD22E2" w:rsidRPr="00D519F5" w:rsidRDefault="00BD22E2" w:rsidP="00BD22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Правоустанавливающие документы школы</w:t>
      </w:r>
    </w:p>
    <w:p w:rsidR="00BD22E2" w:rsidRPr="00D519F5" w:rsidRDefault="00BD22E2" w:rsidP="00BD22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Лицензия серия 08Л02 №0000143,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регистрационный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 №1029 от 10 июня 2014 года на осуществление образовательной деятельности по образовательным программам начального общего, основного общего, среднего общего образования. Срок действия лицензии – бессрочно</w:t>
      </w:r>
    </w:p>
    <w:p w:rsidR="00BD22E2" w:rsidRPr="00D519F5" w:rsidRDefault="00BD22E2" w:rsidP="00BD22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Свидетельство о государственной аккредитации серия 08А01№0000034,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регистрационный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 № 284от 5 июня 2015 года дает школе право на выдачу выпускникам аттестата об основном общем образовании и аттестата о среднем общем образовании. Свидетельство действительно до 5 июня 2027 года</w:t>
      </w:r>
    </w:p>
    <w:p w:rsidR="0026062B" w:rsidRPr="00D519F5" w:rsidRDefault="0026062B" w:rsidP="002606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управления школой</w:t>
      </w:r>
    </w:p>
    <w:p w:rsidR="0026062B" w:rsidRPr="00D519F5" w:rsidRDefault="0026062B" w:rsidP="002606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Управление школой осуществляется  администрацией  школы в лице директора и заместителя директора по учебно-воспитательной работе</w:t>
      </w:r>
    </w:p>
    <w:p w:rsidR="0026062B" w:rsidRPr="00D519F5" w:rsidRDefault="0026062B" w:rsidP="002606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>ргакинская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им.Э.Чоноскаева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» активизировала работу по расширению общественного участия в управлении образованием на уровне образовательного учреждения.  Управление школой строится на принципах единоначалия и самоуправления. </w:t>
      </w:r>
    </w:p>
    <w:p w:rsidR="0026062B" w:rsidRPr="00D519F5" w:rsidRDefault="0026062B" w:rsidP="0026062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Формами самоуправления являются:</w:t>
      </w:r>
    </w:p>
    <w:p w:rsidR="0026062B" w:rsidRPr="00D519F5" w:rsidRDefault="0026062B" w:rsidP="0026062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Общее собрание трудового коллектива;</w:t>
      </w:r>
    </w:p>
    <w:p w:rsidR="0026062B" w:rsidRPr="00D519F5" w:rsidRDefault="0026062B" w:rsidP="0026062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Педагогический совет школы;</w:t>
      </w:r>
    </w:p>
    <w:p w:rsidR="0026062B" w:rsidRPr="00D519F5" w:rsidRDefault="0026062B" w:rsidP="0026062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Методический совет школы;</w:t>
      </w:r>
    </w:p>
    <w:p w:rsidR="0026062B" w:rsidRPr="00D519F5" w:rsidRDefault="0026062B" w:rsidP="0026062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Классные родительские собрания</w:t>
      </w:r>
    </w:p>
    <w:p w:rsidR="0026062B" w:rsidRPr="00D519F5" w:rsidRDefault="0026062B" w:rsidP="0026062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Органы ученического самоуправления </w:t>
      </w:r>
    </w:p>
    <w:p w:rsidR="0026062B" w:rsidRPr="00D519F5" w:rsidRDefault="0026062B" w:rsidP="0026062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Совет школы</w:t>
      </w:r>
    </w:p>
    <w:p w:rsidR="0026062B" w:rsidRPr="00D519F5" w:rsidRDefault="0026062B" w:rsidP="002606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обучения в школе</w:t>
      </w:r>
    </w:p>
    <w:p w:rsidR="0026062B" w:rsidRPr="00D519F5" w:rsidRDefault="0026062B" w:rsidP="002606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 школе нет структурных подразделений. В ней обучаются  87  учащихся в 11 классах. Учебные занятия проводятся в одну смену. Режим работы школы: пятидневная учебная неделя.</w:t>
      </w:r>
    </w:p>
    <w:p w:rsidR="0026062B" w:rsidRPr="00D519F5" w:rsidRDefault="0026062B" w:rsidP="002606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Обеспечена занятость учащихся по интересам во второй половине дня и в субботу –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работают факультативные и элективные курсы, кружки, спортивные секции.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2020 года дополнительное образование представлено 3 кружками и 3 секциями  </w:t>
      </w:r>
    </w:p>
    <w:p w:rsidR="0026062B" w:rsidRPr="00D519F5" w:rsidRDefault="0026062B" w:rsidP="002606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Для функционирования школы, в том числе организации образовательного процесса, имеются: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учебные кабинеты – 37, площадь –  1068,8 кв.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компьютерный класс, площадь – 81</w:t>
      </w:r>
      <w:r w:rsidRPr="00D519F5">
        <w:rPr>
          <w:rFonts w:ascii="Times New Roman" w:hAnsi="Times New Roman" w:cs="Times New Roman"/>
          <w:sz w:val="24"/>
          <w:szCs w:val="24"/>
        </w:rPr>
        <w:t> 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>кв.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19F5">
        <w:rPr>
          <w:rFonts w:ascii="Times New Roman" w:hAnsi="Times New Roman" w:cs="Times New Roman"/>
          <w:sz w:val="24"/>
          <w:szCs w:val="24"/>
        </w:rPr>
        <w:t>мастерская</w:t>
      </w:r>
      <w:proofErr w:type="spellEnd"/>
      <w:proofErr w:type="gramEnd"/>
      <w:r w:rsidRPr="00D5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– 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>96</w:t>
      </w:r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спортивный зал, площадь –  192 кв.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актовый зал, площадь – 95 кв.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19F5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proofErr w:type="gramEnd"/>
      <w:r w:rsidRPr="00D5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– 4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столовая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(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519F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посадочных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)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- 127,5 кв.м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19F5">
        <w:rPr>
          <w:rFonts w:ascii="Times New Roman" w:hAnsi="Times New Roman" w:cs="Times New Roman"/>
          <w:sz w:val="24"/>
          <w:szCs w:val="24"/>
        </w:rPr>
        <w:lastRenderedPageBreak/>
        <w:t>архив</w:t>
      </w:r>
      <w:proofErr w:type="spellEnd"/>
      <w:proofErr w:type="gramEnd"/>
      <w:r w:rsidRPr="00D5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– 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медицинский кабинет, площадь – 24 кв.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кабинет психолога, площадь – 41 кв.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19F5">
        <w:rPr>
          <w:rFonts w:ascii="Times New Roman" w:hAnsi="Times New Roman" w:cs="Times New Roman"/>
          <w:sz w:val="24"/>
          <w:szCs w:val="24"/>
        </w:rPr>
        <w:t>учительская</w:t>
      </w:r>
      <w:proofErr w:type="spellEnd"/>
      <w:proofErr w:type="gramEnd"/>
      <w:r w:rsidRPr="00D5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– 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. м;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методический кабинет, площадь –  13 кв. м.</w:t>
      </w:r>
    </w:p>
    <w:p w:rsidR="0026062B" w:rsidRPr="00D519F5" w:rsidRDefault="0026062B" w:rsidP="0026062B">
      <w:pPr>
        <w:numPr>
          <w:ilvl w:val="0"/>
          <w:numId w:val="17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тренажерный зал, площадь – 55 кв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</w:p>
    <w:p w:rsidR="0026062B" w:rsidRPr="00D519F5" w:rsidRDefault="0026062B" w:rsidP="0026062B">
      <w:pPr>
        <w:numPr>
          <w:ilvl w:val="0"/>
          <w:numId w:val="17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музей, площадь – 110 кв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</w:p>
    <w:p w:rsidR="00920959" w:rsidRPr="00D519F5" w:rsidRDefault="00920959" w:rsidP="00920959">
      <w:pPr>
        <w:numPr>
          <w:ilvl w:val="0"/>
          <w:numId w:val="17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тир, площадь – 275 кв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</w:p>
    <w:p w:rsidR="00920959" w:rsidRPr="00D519F5" w:rsidRDefault="00920959" w:rsidP="00920959">
      <w:pPr>
        <w:numPr>
          <w:ilvl w:val="0"/>
          <w:numId w:val="17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теплица, площадь – 66 кв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анкетирования 2020 года выявлено, что количество родителей, которые удовлетворены качеством образования в школе, – 95 %, количество обучающихся, удовлетворенных образовательным процессом, – 82%   Высказаны пожелания о введении профильного обучения с </w:t>
      </w:r>
      <w:proofErr w:type="spellStart"/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естественно-научными</w:t>
      </w:r>
      <w:proofErr w:type="spellEnd"/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>, социально-экономическими и технологическими классами.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организуется во второй половине дня и в субботу. На конец 2020 года внеурочная деятельность представлена 17 кружками по пяти направлениям внеурочной деятельности (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общекультурное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>, социальное, спортивно-оздоровительное и духовно-нравственное).</w:t>
      </w:r>
    </w:p>
    <w:p w:rsidR="00920959" w:rsidRPr="00D519F5" w:rsidRDefault="00920959" w:rsidP="009209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Кадровый состав школы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осуществляют 23 педагога</w:t>
      </w:r>
    </w:p>
    <w:p w:rsidR="00920959" w:rsidRPr="00D519F5" w:rsidRDefault="00920959" w:rsidP="009209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>Из них награждены отраслевыми наградами:</w:t>
      </w:r>
      <w:proofErr w:type="gramEnd"/>
    </w:p>
    <w:p w:rsidR="00920959" w:rsidRPr="00D519F5" w:rsidRDefault="00920959" w:rsidP="0092095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Почетный работник общего образования Российской Федерации – 10 педагогов;</w:t>
      </w:r>
    </w:p>
    <w:p w:rsidR="00920959" w:rsidRPr="00D519F5" w:rsidRDefault="00920959" w:rsidP="0092095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Заслуженный учитель Республики Калмыкия – 2 педагога</w:t>
      </w:r>
    </w:p>
    <w:p w:rsidR="00920959" w:rsidRPr="00D519F5" w:rsidRDefault="00920959" w:rsidP="009209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>Имеют квалификацию:</w:t>
      </w:r>
    </w:p>
    <w:p w:rsidR="00920959" w:rsidRPr="00D519F5" w:rsidRDefault="00920959" w:rsidP="0092095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Высшую квалификационную категорию – 10 педагогов</w:t>
      </w:r>
    </w:p>
    <w:p w:rsidR="00920959" w:rsidRPr="00D519F5" w:rsidRDefault="00920959" w:rsidP="00920959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Первую квалификационную категорию -  12 педагогов</w:t>
      </w:r>
    </w:p>
    <w:p w:rsidR="00920959" w:rsidRPr="00D519F5" w:rsidRDefault="00920959" w:rsidP="00920959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>Имеют педагогический стаж:</w:t>
      </w:r>
    </w:p>
    <w:p w:rsidR="00920959" w:rsidRPr="00D519F5" w:rsidRDefault="00920959" w:rsidP="0092095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3-5 лет – 1 педагог</w:t>
      </w:r>
    </w:p>
    <w:p w:rsidR="00920959" w:rsidRPr="00D519F5" w:rsidRDefault="00920959" w:rsidP="0092095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6-10 лет – 3 педагога </w:t>
      </w:r>
    </w:p>
    <w:p w:rsidR="00920959" w:rsidRPr="00D519F5" w:rsidRDefault="00920959" w:rsidP="0092095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11-15 лет – 2 педагога </w:t>
      </w:r>
    </w:p>
    <w:p w:rsidR="00920959" w:rsidRPr="00D519F5" w:rsidRDefault="00920959" w:rsidP="0092095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Свыше 20 лет – 17 педагогов</w:t>
      </w:r>
    </w:p>
    <w:p w:rsidR="00920959" w:rsidRPr="00D519F5" w:rsidRDefault="00920959" w:rsidP="009209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D519F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КОНЦЕПЦИЯ РАЗВИТИЯ ШКОЛЫ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Концепция развития школы предполагает достижение школой ряда основополагающих задач, определенных потребностями развития современного общества: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Создание особых условий обучения, при которых уже в школе дети могли бы раскрыть свои возможности, подготовиться к жизни в высокотехнологичном конкурентном мире.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развития творческого потенциала каждого ребенка в условиях гуманистического воспитания.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Создание системы поиска и поддержки талантливых детей, а также их сопровождения в течение всего периода становления личности.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физического и психологического комфорта учащихся в школе.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Формирование нравственного, здорового микроклимата в детском сообществе для появления толерантных взаимоотношений, развития коммуникативной культуры, нравственных качеств личности.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Сбережение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Развитие у учащихся стремления к здоровому и безопасному образу жизни, занятиям спортом.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Сохранение, качественное улучшение и пополнение кадрового состава преподавателей.</w:t>
      </w:r>
    </w:p>
    <w:p w:rsidR="00920959" w:rsidRPr="00D519F5" w:rsidRDefault="00920959" w:rsidP="00920959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Модернизация и пополнение материально-технического обеспечения школы, развитие информационных коммуникаций.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Ключевые приоритеты развития школы до 2025 года.</w:t>
      </w:r>
    </w:p>
    <w:p w:rsidR="00920959" w:rsidRPr="00D519F5" w:rsidRDefault="00920959" w:rsidP="00920959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Создание системы сетевого взаимодействия, которая будет оказывать учащимся помощь в выборе будущей специальности, подготовке к поступлению в вуз.</w:t>
      </w:r>
    </w:p>
    <w:p w:rsidR="00920959" w:rsidRPr="00D519F5" w:rsidRDefault="00920959" w:rsidP="00920959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образовательных возможностей для учащихся через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многопрофильность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и вариативность образовательных программ общего и дополнительного образования.</w:t>
      </w:r>
    </w:p>
    <w:p w:rsidR="00920959" w:rsidRPr="00D519F5" w:rsidRDefault="00920959" w:rsidP="00920959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Совершенствование модели управления качеством образования.</w:t>
      </w:r>
    </w:p>
    <w:p w:rsidR="00920959" w:rsidRPr="00D519F5" w:rsidRDefault="00920959" w:rsidP="00920959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Совершенствование системы работы по развитию талантов учащихся через создание центра научно-исследовательских проектов.</w:t>
      </w:r>
    </w:p>
    <w:p w:rsidR="00920959" w:rsidRPr="00D519F5" w:rsidRDefault="00920959" w:rsidP="00920959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Расширение партнерских связей со сторонними организациями в интересах развития школы.</w:t>
      </w:r>
    </w:p>
    <w:p w:rsidR="00920959" w:rsidRPr="00D519F5" w:rsidRDefault="00920959" w:rsidP="00920959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Развитие математического и инженерно-технологического образования.</w:t>
      </w:r>
    </w:p>
    <w:p w:rsidR="00920959" w:rsidRPr="00D519F5" w:rsidRDefault="00920959" w:rsidP="00920959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Создание востребованной воспитательной системы для реализации современной молодежной политики.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Школа планирует реализовывать новую рабочую программу воспитания, составленную в соответствии с законодательством в сфере образования, с 1 сентября 2021 года. Особый акцент в деятельности школы ставится на организации воспитательной работы, которая строится на основе программы воспитания и календарного плана воспитательной работы как части основных образовательных программ.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 на основе принятых в российском обществе правил и норм поведения: воспитание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среде.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воспитательного процесса направлено на интеграцию воспитательного и образовательного пространства школы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0959" w:rsidRPr="00D519F5" w:rsidRDefault="00920959" w:rsidP="00920959">
      <w:pPr>
        <w:numPr>
          <w:ilvl w:val="0"/>
          <w:numId w:val="25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развития творческой, интеллектуальной, нравственной личности ученика в учебной деятельности;</w:t>
      </w:r>
    </w:p>
    <w:p w:rsidR="00920959" w:rsidRPr="00D519F5" w:rsidRDefault="00920959" w:rsidP="00920959">
      <w:pPr>
        <w:numPr>
          <w:ilvl w:val="0"/>
          <w:numId w:val="25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активизацию взаимодействия педагогического коллектива и родительской общественности;</w:t>
      </w:r>
    </w:p>
    <w:p w:rsidR="00920959" w:rsidRPr="00D519F5" w:rsidRDefault="00920959" w:rsidP="00920959">
      <w:pPr>
        <w:numPr>
          <w:ilvl w:val="0"/>
          <w:numId w:val="25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организацию деятельности системы дополнительного образования (кружков, спортивных секций);</w:t>
      </w:r>
    </w:p>
    <w:p w:rsidR="00920959" w:rsidRPr="00D519F5" w:rsidRDefault="00920959" w:rsidP="00920959">
      <w:pPr>
        <w:numPr>
          <w:ilvl w:val="0"/>
          <w:numId w:val="25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ведение деятельности органов ученического самоуправления;</w:t>
      </w:r>
    </w:p>
    <w:p w:rsidR="00920959" w:rsidRPr="00D519F5" w:rsidRDefault="00920959" w:rsidP="00920959">
      <w:pPr>
        <w:numPr>
          <w:ilvl w:val="0"/>
          <w:numId w:val="25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уровня классных руководителей и других педагогических работников.</w:t>
      </w:r>
    </w:p>
    <w:p w:rsidR="00920959" w:rsidRPr="00D519F5" w:rsidRDefault="00920959" w:rsidP="00920959">
      <w:pPr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в школе строится с учетом интересов и склонностей учащихся, их потребностей.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внеурочная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направлениям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:</w:t>
      </w:r>
    </w:p>
    <w:p w:rsidR="00920959" w:rsidRPr="00D519F5" w:rsidRDefault="00920959" w:rsidP="00920959">
      <w:pPr>
        <w:numPr>
          <w:ilvl w:val="0"/>
          <w:numId w:val="26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;</w:t>
      </w:r>
    </w:p>
    <w:p w:rsidR="00920959" w:rsidRPr="00D519F5" w:rsidRDefault="00920959" w:rsidP="00920959">
      <w:pPr>
        <w:numPr>
          <w:ilvl w:val="0"/>
          <w:numId w:val="26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;</w:t>
      </w:r>
    </w:p>
    <w:p w:rsidR="00920959" w:rsidRPr="00D519F5" w:rsidRDefault="00920959" w:rsidP="00920959">
      <w:pPr>
        <w:numPr>
          <w:ilvl w:val="0"/>
          <w:numId w:val="26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;</w:t>
      </w:r>
    </w:p>
    <w:p w:rsidR="00920959" w:rsidRPr="00D519F5" w:rsidRDefault="00920959" w:rsidP="00920959">
      <w:pPr>
        <w:numPr>
          <w:ilvl w:val="0"/>
          <w:numId w:val="26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;</w:t>
      </w:r>
    </w:p>
    <w:p w:rsidR="00920959" w:rsidRPr="00D519F5" w:rsidRDefault="00920959" w:rsidP="00920959">
      <w:pPr>
        <w:numPr>
          <w:ilvl w:val="0"/>
          <w:numId w:val="26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519F5">
        <w:rPr>
          <w:rFonts w:ascii="Times New Roman" w:hAnsi="Times New Roman" w:cs="Times New Roman"/>
          <w:sz w:val="24"/>
          <w:szCs w:val="24"/>
        </w:rPr>
        <w:t>социальное</w:t>
      </w:r>
      <w:proofErr w:type="spellEnd"/>
      <w:proofErr w:type="gramEnd"/>
      <w:r w:rsidRPr="00D519F5">
        <w:rPr>
          <w:rFonts w:ascii="Times New Roman" w:hAnsi="Times New Roman" w:cs="Times New Roman"/>
          <w:sz w:val="24"/>
          <w:szCs w:val="24"/>
        </w:rPr>
        <w:t>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 основных образовательных программ. Основной формой внеурочной деятельности является проектная деятельность.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Организованный таким образом образовательный процесс подготавливает учащихся к жизни в современном мире, обеспечивая формирование таких качеств личности, как мобильность, способность к самостоятельному освоению знаний и развитию требуемых умений. Также образовательный процесс помогает учащимся овладеть поисковым, проблемным, исследовательским и продуктивным типами деятельности.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Школа нацелена продолжать формировать у педагогических работников установки и компетенции, которые необходимы для достижения результатов программы. </w:t>
      </w:r>
      <w:r w:rsidRPr="00D519F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относятся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:</w:t>
      </w:r>
    </w:p>
    <w:p w:rsidR="00F927F0" w:rsidRPr="00D519F5" w:rsidRDefault="00F927F0" w:rsidP="00F927F0">
      <w:pPr>
        <w:numPr>
          <w:ilvl w:val="0"/>
          <w:numId w:val="31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активное участие в научно-методической работе;</w:t>
      </w:r>
    </w:p>
    <w:p w:rsidR="00F927F0" w:rsidRPr="00D519F5" w:rsidRDefault="00F927F0" w:rsidP="00F927F0">
      <w:pPr>
        <w:numPr>
          <w:ilvl w:val="0"/>
          <w:numId w:val="31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мотивация к продолжению инновационной деятельности;</w:t>
      </w:r>
    </w:p>
    <w:p w:rsidR="00F927F0" w:rsidRPr="00D519F5" w:rsidRDefault="00F927F0" w:rsidP="00F927F0">
      <w:pPr>
        <w:numPr>
          <w:ilvl w:val="0"/>
          <w:numId w:val="31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качественный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;</w:t>
      </w:r>
    </w:p>
    <w:p w:rsidR="00F927F0" w:rsidRPr="00D519F5" w:rsidRDefault="00F927F0" w:rsidP="00F927F0">
      <w:pPr>
        <w:numPr>
          <w:ilvl w:val="0"/>
          <w:numId w:val="31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системное повышение квалификации через самообразование, участие в профессиональных объединениях.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Важную роль в обеспечении права детей на образование, в защите личности учащегося от 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</w:r>
    </w:p>
    <w:p w:rsidR="00F927F0" w:rsidRPr="00D519F5" w:rsidRDefault="00F927F0" w:rsidP="00F927F0">
      <w:pPr>
        <w:numPr>
          <w:ilvl w:val="0"/>
          <w:numId w:val="32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работа с детьми, находящимися в тяжелой жизненной ситуации;</w:t>
      </w:r>
    </w:p>
    <w:p w:rsidR="00F927F0" w:rsidRPr="00D519F5" w:rsidRDefault="00F927F0" w:rsidP="00F927F0">
      <w:pPr>
        <w:numPr>
          <w:ilvl w:val="0"/>
          <w:numId w:val="32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профилактике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;</w:t>
      </w:r>
    </w:p>
    <w:p w:rsidR="00F927F0" w:rsidRPr="00D519F5" w:rsidRDefault="00F927F0" w:rsidP="00F927F0">
      <w:pPr>
        <w:numPr>
          <w:ilvl w:val="0"/>
          <w:numId w:val="32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привлечение к воспитательной работе других организаций.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Проблемно-ориентированный анализ позволяет выявить проблемные точки</w:t>
      </w:r>
      <w:r w:rsidRPr="00D519F5">
        <w:rPr>
          <w:rFonts w:ascii="Times New Roman" w:hAnsi="Times New Roman" w:cs="Times New Roman"/>
          <w:sz w:val="24"/>
          <w:szCs w:val="24"/>
        </w:rPr>
        <w:t> 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>образовательной системы школы, на которых необходимо сосредоточить внимание руководству и педагогическому коллективу:</w:t>
      </w:r>
    </w:p>
    <w:p w:rsidR="00F927F0" w:rsidRPr="00D519F5" w:rsidRDefault="00F927F0" w:rsidP="00F927F0">
      <w:pPr>
        <w:numPr>
          <w:ilvl w:val="0"/>
          <w:numId w:val="33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профессиональный рост отдельных педагогических работников отстает от новых тенденций развития отечественного образования;</w:t>
      </w:r>
    </w:p>
    <w:p w:rsidR="00F927F0" w:rsidRPr="00D519F5" w:rsidRDefault="00F927F0" w:rsidP="00F927F0">
      <w:pPr>
        <w:numPr>
          <w:ilvl w:val="0"/>
          <w:numId w:val="33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социум не всегда откликается на потребности школы в расширении пространства социализации учащихся и взаимной ответственности за результаты образования.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связи с этим выделены следующие направления совершенствования образовательного пространства школы:</w:t>
      </w:r>
    </w:p>
    <w:p w:rsidR="00F927F0" w:rsidRPr="00D519F5" w:rsidRDefault="00F927F0" w:rsidP="00F927F0">
      <w:pPr>
        <w:numPr>
          <w:ilvl w:val="0"/>
          <w:numId w:val="34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приведение нормативно-правовой базы школы в соответствие с действующим законодательством Российской Федерации;</w:t>
      </w:r>
    </w:p>
    <w:p w:rsidR="00F927F0" w:rsidRPr="00D519F5" w:rsidRDefault="00F927F0" w:rsidP="00F927F0">
      <w:pPr>
        <w:numPr>
          <w:ilvl w:val="0"/>
          <w:numId w:val="34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оптимизация системы профессионального роста педагогических работников;</w:t>
      </w:r>
    </w:p>
    <w:p w:rsidR="00F927F0" w:rsidRPr="00D519F5" w:rsidRDefault="00F927F0" w:rsidP="00F927F0">
      <w:pPr>
        <w:numPr>
          <w:ilvl w:val="0"/>
          <w:numId w:val="34"/>
        </w:num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развитие содержания и организации образовательного процесса;</w:t>
      </w:r>
    </w:p>
    <w:p w:rsidR="00F927F0" w:rsidRPr="00D519F5" w:rsidRDefault="00F927F0" w:rsidP="00F927F0">
      <w:pPr>
        <w:numPr>
          <w:ilvl w:val="0"/>
          <w:numId w:val="34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обновление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>;</w:t>
      </w:r>
    </w:p>
    <w:p w:rsidR="00F927F0" w:rsidRPr="00D519F5" w:rsidRDefault="00F927F0" w:rsidP="00F927F0">
      <w:pPr>
        <w:numPr>
          <w:ilvl w:val="0"/>
          <w:numId w:val="34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совершенствование системы взаимодействия школы с внешней средой.</w:t>
      </w:r>
    </w:p>
    <w:p w:rsidR="00F927F0" w:rsidRPr="00D519F5" w:rsidRDefault="00F927F0" w:rsidP="00F927F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D519F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КЛЮЧЕВЫЕ ОРИЕНТИРЫ ПРОГРАММЫ РАЗВИТИЯ: ЦЕЛИ, ЗАДАЧИ, ЭТАПЫ РЕАЛИЗАЦИИ И ОЖИДАЕМЫЕ РЕЗУЛЬТАТЫ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 Приоритетные цели и задачи Программы развития. 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Школа на период 2020-2025 гг. определила следующие цели:</w:t>
      </w:r>
    </w:p>
    <w:p w:rsidR="00F927F0" w:rsidRPr="00D519F5" w:rsidRDefault="00F927F0" w:rsidP="00F927F0">
      <w:pPr>
        <w:pStyle w:val="a5"/>
        <w:numPr>
          <w:ilvl w:val="0"/>
          <w:numId w:val="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улучшение качества образовательного процесса; </w:t>
      </w:r>
    </w:p>
    <w:p w:rsidR="00F927F0" w:rsidRPr="00D519F5" w:rsidRDefault="00F927F0" w:rsidP="00F927F0">
      <w:pPr>
        <w:pStyle w:val="a5"/>
        <w:numPr>
          <w:ilvl w:val="0"/>
          <w:numId w:val="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1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создание оптимальных условий для повышения ее конкурентоспособности;</w:t>
      </w:r>
    </w:p>
    <w:p w:rsidR="00F927F0" w:rsidRPr="00D519F5" w:rsidRDefault="00F927F0" w:rsidP="00F927F0">
      <w:pPr>
        <w:pStyle w:val="a5"/>
        <w:numPr>
          <w:ilvl w:val="0"/>
          <w:numId w:val="38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образовательной среды, способной обеспечить базовую успешность каждого школьника, не допуская выхода из школы молодых людей без основ грамотности в области естественных и гуманитарных наук, без базовых социальных компетентностей;</w:t>
      </w:r>
    </w:p>
    <w:p w:rsidR="00F927F0" w:rsidRPr="00D519F5" w:rsidRDefault="00F927F0" w:rsidP="00F927F0">
      <w:pPr>
        <w:pStyle w:val="a5"/>
        <w:numPr>
          <w:ilvl w:val="0"/>
          <w:numId w:val="38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педагогической системы, обеспечивающей доступность, качество и эффективность образования на основе взаимодействия учитель-ученик-родитель. 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поставленных целей предстоит решить следующие  задачи:  </w:t>
      </w:r>
    </w:p>
    <w:p w:rsidR="00F927F0" w:rsidRPr="00D519F5" w:rsidRDefault="00F927F0" w:rsidP="00F927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управления образовательным учреждением: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создать пакет нормативных документов, регламентирующих деятельность школы в соответствии с современным законодательством РФ;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качественный переход школы на выполнение государственных образовательных стандартов, освоение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 в различных формах с учетом индивидуальных потребностей, возможностей и состояния здоровья;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систему организации потоков информации, связанных с управлением школой;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систему постоянного мониторинга состояния образовательного процесса, определить параметры диагностики и коррекции результатов деятельности школы;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и апробировать модель организации работы, виды и формы занятий с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психо-активных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веществ обучающимися, профилактике детского дорожно-транспортного травматизма;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обеспечить вариативность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психолого-педагогическое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сопровождения участников образовательного процесса;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создать эффективную систему информирования общественности о качестве образования и форм публичной отчетности (на сайте школы, а также через социальные сети и др.);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систему электронного взаимодействия школы с родителями в области содержания образования:  разработать образовательные программы по учебным предметам, курсам, соответствующие интересам и возможностям обучающихся, социальному заказу родителей, потребностям социума;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и апробировать модель профильного обучения на старшей ступени с учётом интеграции общего и дополнительного образования;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эффективную реализацию новых моделей организации обучения и воспитания на основе использования современных информационных и коммуникационных технологий, в том числе дистанционных образовательных технологий;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и апробировать систему необходимых условий, обеспечивающих преемственность поддержки и развития талантливых детей на различных ступенях обучения, в школьной, семейной и социальных средах; </w:t>
      </w:r>
      <w:proofErr w:type="gramEnd"/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непрерывность и преемственность содержания общего и дополнительного образования как средства развития и формирования личностно-социальных проявлений учащихся в учебно-воспитательном процессе, способствующих повышению качества образования и его результатов;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уделять большее внимание инициативе самих учащихся, стимулировать её и создавать условия для внеурочной деятельности, в том числе в разновозрастных группах;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объединении образовательных ресурсов нескольких школ, создании образовательных сетей в рамках реализации программ профильного обучения, обучения талантливых детей, детей-инвалидов;  </w:t>
      </w:r>
    </w:p>
    <w:p w:rsidR="00F927F0" w:rsidRPr="00D519F5" w:rsidRDefault="00F927F0" w:rsidP="00F927F0">
      <w:pPr>
        <w:pStyle w:val="a5"/>
        <w:numPr>
          <w:ilvl w:val="0"/>
          <w:numId w:val="36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формы и методы духовно-нравственного развития и воспитания детей  и подростков во взаимодействии с семьей и социумом. </w:t>
      </w:r>
    </w:p>
    <w:p w:rsidR="00F927F0" w:rsidRPr="00D519F5" w:rsidRDefault="00F927F0" w:rsidP="00F927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кадрового обеспечения и научно-методической деятельности: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эффективное использование механизма аттестации педагогических кадров;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формы морального и материального стимулирования лучших учителей,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различные общественно-педагогические акции;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и апробировать различные формы работы, направленные на психолого-педагогическую поддержку молодых специалистов;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активно привлекать социальных партнеров в мероприятия по социальной поддержке педагогических работников;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создать условия для освоения педагогами нового информационно-образовательного пространства, способов и приемов поиска и использования в 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учебном процессе цифровых образовательных ресурсов и дистанционных образовательных технологий;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тьюторское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сопровождение учителей, разрабатывающих рабочие предметные программы и программы курсов внеурочной деятельности в соответствии с ФГОС ООО и ФГОС СОО, а также осваивающих технологии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типа;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медико-социальное, психолого-педагогическое и информационное сопровождение педагогов.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F5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D519F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развитие информационной культуры всех участников образовательного процесса;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контролируемый доступ участников образовательного процесса к информационным образовательным ресурсам в сети Интернет;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реализовать деятельность сетевого комплекса информационного взаимодействия по вопросам введения ФГОС ООО, ФГОС СОО, организации культурно-спортивной работы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обучающимися;  </w:t>
      </w:r>
    </w:p>
    <w:p w:rsidR="00F927F0" w:rsidRPr="00D519F5" w:rsidRDefault="00F927F0" w:rsidP="00F927F0">
      <w:pPr>
        <w:pStyle w:val="a5"/>
        <w:numPr>
          <w:ilvl w:val="0"/>
          <w:numId w:val="37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предоставлять качественно услуги, обеспечивающие информационный обмен и распределение информационных потоков в школе. </w:t>
      </w:r>
    </w:p>
    <w:p w:rsidR="00F927F0" w:rsidRPr="00D519F5" w:rsidRDefault="00F927F0" w:rsidP="00F927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области материально-технического обеспечения:  </w:t>
      </w:r>
    </w:p>
    <w:p w:rsidR="00F927F0" w:rsidRPr="00D519F5" w:rsidRDefault="00F927F0" w:rsidP="00F927F0">
      <w:pPr>
        <w:pStyle w:val="a5"/>
        <w:numPr>
          <w:ilvl w:val="0"/>
          <w:numId w:val="3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создать новые интерьеры учебных кабинетов и помещений школы в соответствии с целями образовательного процесса и требованиями ФГОС;  </w:t>
      </w:r>
    </w:p>
    <w:p w:rsidR="00F927F0" w:rsidRPr="00D519F5" w:rsidRDefault="00F927F0" w:rsidP="00F927F0">
      <w:pPr>
        <w:pStyle w:val="a5"/>
        <w:numPr>
          <w:ilvl w:val="0"/>
          <w:numId w:val="3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оборудовать учебные кабинеты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мультимедийными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ресурсами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медиатеки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27F0" w:rsidRPr="00D519F5" w:rsidRDefault="00F927F0" w:rsidP="00F927F0">
      <w:pPr>
        <w:pStyle w:val="a5"/>
        <w:numPr>
          <w:ilvl w:val="0"/>
          <w:numId w:val="3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укомплектовать библиотеку печатными и электронными образовательными ресурсами;  </w:t>
      </w:r>
    </w:p>
    <w:p w:rsidR="00F927F0" w:rsidRPr="00D519F5" w:rsidRDefault="00F927F0" w:rsidP="00F927F0">
      <w:pPr>
        <w:pStyle w:val="a5"/>
        <w:numPr>
          <w:ilvl w:val="0"/>
          <w:numId w:val="3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вести мониторинг оснащенности учебного процесса и оборудования учебных помещений в соответствии с требованиями ФГОС.</w:t>
      </w:r>
    </w:p>
    <w:p w:rsidR="00F927F0" w:rsidRPr="00D519F5" w:rsidRDefault="00F927F0" w:rsidP="00F927F0">
      <w:pPr>
        <w:pStyle w:val="a5"/>
        <w:numPr>
          <w:ilvl w:val="0"/>
          <w:numId w:val="35"/>
        </w:num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процесса, активизации деятельности педагогов и обучающихся в цифровом центре «Точка роста» </w:t>
      </w:r>
    </w:p>
    <w:p w:rsidR="00F927F0" w:rsidRPr="00D519F5" w:rsidRDefault="00F927F0" w:rsidP="00F927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Этапы реализации программы: 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</w:rPr>
        <w:t>I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этап: 2021г. –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проектировочно-прогнозирующий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>:  проведение аналитической и диагностической работы;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</w:rPr>
        <w:t>II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этап: 2022-2024 – реализующий: реализация основных положений программы;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</w:rPr>
        <w:t>III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этап: 2025 г. - аналитико-обобщающий: анализ, обобщение полученных результатов и определение перспектив развития школы. </w:t>
      </w:r>
    </w:p>
    <w:p w:rsidR="00F927F0" w:rsidRPr="00D519F5" w:rsidRDefault="00F927F0" w:rsidP="00F927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sz w:val="24"/>
          <w:szCs w:val="24"/>
          <w:lang w:val="ru-RU"/>
        </w:rPr>
        <w:t>Ожидаемые результаты: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</w:rPr>
        <w:t>I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.Обеспечение качественного образования, адекватного социальным и экономическим потребностям общества, гарантирующего успешность, конкурентоспособность и социальную активность обучающихся, повышение у обучающих уровня подготовленности к продолжению образования:  </w:t>
      </w:r>
    </w:p>
    <w:p w:rsidR="00F927F0" w:rsidRPr="00D519F5" w:rsidRDefault="00F927F0" w:rsidP="00F927F0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повышение уровня учебных и социальных мотивов образовательной деятельности обучающихся;</w:t>
      </w:r>
    </w:p>
    <w:p w:rsidR="00F927F0" w:rsidRPr="00D519F5" w:rsidRDefault="00F927F0" w:rsidP="00F927F0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исполнительности всех обучающихся, что выразится в своевременном и добросовестном выполнении учебных заданий;  </w:t>
      </w:r>
    </w:p>
    <w:p w:rsidR="00F927F0" w:rsidRPr="00D519F5" w:rsidRDefault="00F927F0" w:rsidP="00F927F0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готовности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к освоению исследовательской, проектной деятельности;  </w:t>
      </w:r>
    </w:p>
    <w:p w:rsidR="00F927F0" w:rsidRPr="00D519F5" w:rsidRDefault="00F927F0" w:rsidP="00F927F0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повышение нравственного самосознания личности обучающегося;</w:t>
      </w:r>
    </w:p>
    <w:p w:rsidR="00F927F0" w:rsidRPr="00D519F5" w:rsidRDefault="00F927F0" w:rsidP="00F927F0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сохранение (не ухудшение) здоровья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ориентации на здоровый образ жизни.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19F5">
        <w:rPr>
          <w:rFonts w:ascii="Times New Roman" w:hAnsi="Times New Roman" w:cs="Times New Roman"/>
          <w:sz w:val="24"/>
          <w:szCs w:val="24"/>
        </w:rPr>
        <w:t>II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.Обеспечение высокого уровня 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удовлетворенности  участников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процесса качеством образования в соответствии с показателями независимой оценки: </w:t>
      </w:r>
    </w:p>
    <w:p w:rsidR="00F927F0" w:rsidRPr="00D519F5" w:rsidRDefault="00F927F0" w:rsidP="00F927F0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предметно-классно-урочной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образовательного процесса, дистанционного обучения; </w:t>
      </w:r>
    </w:p>
    <w:p w:rsidR="00F927F0" w:rsidRPr="00D519F5" w:rsidRDefault="00F927F0" w:rsidP="00F927F0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времени на обязательную образовательную деятельность (аудиторную) при изучении предметов естественно-математического направления;  </w:t>
      </w:r>
    </w:p>
    <w:p w:rsidR="00F927F0" w:rsidRPr="00D519F5" w:rsidRDefault="00F927F0" w:rsidP="00F927F0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Сокращение числа стрессовых ситуаций, возникающих в процессе образовательной деятельности;</w:t>
      </w:r>
    </w:p>
    <w:p w:rsidR="00F927F0" w:rsidRPr="00D519F5" w:rsidRDefault="00F927F0" w:rsidP="00F927F0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финансовых затрат семей на получение детьми качественного дополнительного образования; </w:t>
      </w:r>
    </w:p>
    <w:p w:rsidR="00F927F0" w:rsidRPr="00D519F5" w:rsidRDefault="00F927F0" w:rsidP="00F927F0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Уменьшение трудозатрат учителей и руководителей на достижение желаемых результатов профессиональной деятельности, реализация интегративно-развивающего подхода к организац</w:t>
      </w:r>
      <w:proofErr w:type="gram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диторной и домашней работы обучающихся; </w:t>
      </w:r>
    </w:p>
    <w:p w:rsidR="00F927F0" w:rsidRPr="00D519F5" w:rsidRDefault="00F927F0" w:rsidP="00F927F0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 в управлении развитием конкурентной образовательной среды; технологий ориентированных на успех, самореализацию обучающихся, техник формирующего и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критериального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оценивания.</w:t>
      </w:r>
    </w:p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19F5">
        <w:rPr>
          <w:rFonts w:ascii="Times New Roman" w:hAnsi="Times New Roman" w:cs="Times New Roman"/>
          <w:sz w:val="24"/>
          <w:szCs w:val="24"/>
        </w:rPr>
        <w:t>III</w:t>
      </w: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.Обеспечение конкурентных преимуществ школы: </w:t>
      </w:r>
    </w:p>
    <w:p w:rsidR="00F927F0" w:rsidRPr="00D519F5" w:rsidRDefault="00F927F0" w:rsidP="00F927F0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Лидирующая позиция в районной и региональной системе образования по результатам образовательной, инновационной и опытно-экспериментальной деятельности; </w:t>
      </w:r>
    </w:p>
    <w:p w:rsidR="00F927F0" w:rsidRPr="00D519F5" w:rsidRDefault="00F927F0" w:rsidP="00F927F0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информационной открытости школы (обновление сайта; создание </w:t>
      </w:r>
      <w:proofErr w:type="spellStart"/>
      <w:r w:rsidRPr="00D519F5">
        <w:rPr>
          <w:rFonts w:ascii="Times New Roman" w:hAnsi="Times New Roman" w:cs="Times New Roman"/>
          <w:sz w:val="24"/>
          <w:szCs w:val="24"/>
          <w:lang w:val="ru-RU"/>
        </w:rPr>
        <w:t>блогов</w:t>
      </w:r>
      <w:proofErr w:type="spellEnd"/>
      <w:r w:rsidRPr="00D519F5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педагогов);</w:t>
      </w:r>
    </w:p>
    <w:p w:rsidR="00F927F0" w:rsidRPr="00D519F5" w:rsidRDefault="00F927F0" w:rsidP="00F927F0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Рост количества партнеров социума (учреждений, организаций), участвующих в реализации общеобразовательных и дополнительных программ школы;</w:t>
      </w:r>
    </w:p>
    <w:p w:rsidR="00F927F0" w:rsidRPr="00D519F5" w:rsidRDefault="00F927F0" w:rsidP="00F927F0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sz w:val="24"/>
          <w:szCs w:val="24"/>
          <w:lang w:val="ru-RU"/>
        </w:rPr>
        <w:t>Рост привлеченных средств в образовательный процесс школы.</w:t>
      </w:r>
    </w:p>
    <w:p w:rsidR="00995B3F" w:rsidRDefault="00995B3F" w:rsidP="00F927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5B3F" w:rsidRDefault="00995B3F" w:rsidP="00F927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5B3F" w:rsidRDefault="00995B3F" w:rsidP="00F927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5B3F" w:rsidRDefault="00995B3F" w:rsidP="00F927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5B3F" w:rsidRDefault="00995B3F" w:rsidP="00F927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5B3F" w:rsidRDefault="00995B3F" w:rsidP="00F927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927F0" w:rsidRPr="00D519F5" w:rsidRDefault="00F927F0" w:rsidP="00F927F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РАЗДЕЛ </w:t>
      </w:r>
      <w:r w:rsidRPr="00D519F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МЕРОПРИЯТИЯ ПО РЕАЛИЗАЦИИ ПРОГРАММЫ РАЗВИТИЯ</w:t>
      </w:r>
    </w:p>
    <w:p w:rsidR="00F927F0" w:rsidRPr="00D519F5" w:rsidRDefault="00F927F0" w:rsidP="00F927F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мероприятий по реализации программы развития школы на 2021–2025 годы</w:t>
      </w:r>
    </w:p>
    <w:tbl>
      <w:tblPr>
        <w:tblW w:w="95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8"/>
        <w:gridCol w:w="3120"/>
        <w:gridCol w:w="1475"/>
        <w:gridCol w:w="2672"/>
      </w:tblGrid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F927F0" w:rsidRPr="00D519F5" w:rsidTr="00D519F5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927F0" w:rsidRPr="00D519F5" w:rsidTr="00D519F5"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образовательных программ в соответствии с современным содержанием образования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образовательных потребностей учащихся школы и запросов социума в целях определения актуальных направлений и содержания образовательных программ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2021–2025</w:t>
            </w:r>
          </w:p>
        </w:tc>
        <w:tc>
          <w:tcPr>
            <w:tcW w:w="2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образовательных программ, учебных планов, методических разработок и т. д.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программно-методического и диагностического материала деятельности классных руководителей с учетом современных требований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 образовательном процессе разнообразных инновационных форм контроля знаний: зачет, защита проектов, защита исследовательских работ и др.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программы поддержки талантливых учащихся по различным направлениям интеллектуальной, творческой, социальной и спортивной деятельности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АООП для учащихся с ОВЗ, организация их психолого-педагогического сопровождения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поддержки детей с ОВЗ</w:t>
            </w:r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существующей в школе системы дополнительного образования и внеурочной деятельности в целях выявления резервов ее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оптимизации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материалы реализации дополнительного образования и внеурочной деятельности</w:t>
            </w:r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форм и направлений дополнительного образования и внеурочной деятельности школы в соответствии с потребностями учащихся разных возрастов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</w:tr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 образовательном процессе возможности и ресурсов центра цифрового образования «Точка роста»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модуля «Информатизация образовательной среды школы» 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Создание условий для развития личности и повышения качества образования за счет эффективного использования всех компонентов информационно-образовательной среды.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Формирование  у школьников навыки общения посредством телекоммуникаций с применением всех ресурсов компьютерных сетей,   умения проведения исследовательской и проектной деятельности; 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 уровня  преподавания школьных предметов за счет использования сети Интернет и активного использования электронных ресурсов;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 уровня компетентности педагогического коллектива в области использования ИКТ.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 оперативной передачи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по всем аспектам школьной жизни (для администрации, учителей, учеников, родителей); •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Использование  сайта школы   для информированности родителей; 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Активизация  информатизации учебного процесса, создание цифровых образовательных ресурсов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и развитие школьного телевидения </w:t>
            </w:r>
          </w:p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мониторингов, отражающих результаты образовательного процесса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2021-2025 гг.</w:t>
            </w:r>
          </w:p>
        </w:tc>
        <w:tc>
          <w:tcPr>
            <w:tcW w:w="2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Безопасное использование сети Интернет  участниками образовательного процесса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Информационно-методическая поддержка образовательного процесса;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эффективного использования информационно-коммуникационных технологий, информационных ресурсов в образовательном процессе;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Электронное взаимодействие всех участников образовательного процесса</w:t>
            </w:r>
          </w:p>
        </w:tc>
      </w:tr>
      <w:tr w:rsidR="00F927F0" w:rsidRPr="00D519F5" w:rsidTr="00D519F5"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взаимодействия школы с макросредой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2021–2023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сетевого взаимодействия</w:t>
            </w:r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 нормативные акты по сетевому взаимодействию</w:t>
            </w:r>
          </w:p>
        </w:tc>
      </w:tr>
      <w:tr w:rsidR="00F927F0" w:rsidRPr="00D519F5" w:rsidTr="00D519F5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F927F0" w:rsidRPr="00D519F5" w:rsidTr="00D519F5">
        <w:trPr>
          <w:trHeight w:val="2115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модуля «Новая модель воспитательной системы»;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условий для реализации программы поддержка и развитие социальных инициатив и творческих достижений учащихся, шефского движения;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толерантного сознания;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формирование навыков здорового образа жизни;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активизации семьи в школьном процессе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воспитания;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системы социальной и психологической поддержки учащихся;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норм взаимодействия субъектов образовательного процесса (учащихся, педагогов, родителей, администрации);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защиты прав детей;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и расширение различных форм образовательной деятельности школьного обучения, самообразования, дополнительного образования, социально-творческой деятельности и т.д.);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школьного самоуправления;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дальнейшее развитие социальных инициатив школы;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в рамках Российского движения школьников (РДШ).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2021-2025 гг.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школьного самоуправления и шефского движения в школе;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развитие социальных инициатив учащихся.</w:t>
            </w:r>
          </w:p>
        </w:tc>
      </w:tr>
      <w:tr w:rsidR="00F927F0" w:rsidRPr="00D519F5" w:rsidTr="00D519F5">
        <w:trPr>
          <w:trHeight w:val="10650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модуля «Ключевые общешкольные дела»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 образовательной организации принять участие:</w:t>
            </w:r>
          </w:p>
          <w:p w:rsidR="00F927F0" w:rsidRPr="00D519F5" w:rsidRDefault="00F927F0" w:rsidP="00F927F0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социальных проектах (благотворительной, экологической, патриотической, трудовой направленности), ориентированные на преобразование окружающего школу социума;</w:t>
            </w:r>
            <w:proofErr w:type="gramEnd"/>
          </w:p>
          <w:p w:rsidR="00F927F0" w:rsidRPr="00D519F5" w:rsidRDefault="00F927F0" w:rsidP="00F927F0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открытых дискуссионных площадках с приглашением представителей других школ, деятелей науки и культуры, представителей власти, общественности;</w:t>
            </w:r>
          </w:p>
          <w:p w:rsidR="00F927F0" w:rsidRPr="00D519F5" w:rsidRDefault="00F927F0" w:rsidP="00F927F0">
            <w:pPr>
              <w:numPr>
                <w:ilvl w:val="0"/>
                <w:numId w:val="4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всероссийских акциях, посвященных значимым отечественным и международным событиям</w:t>
            </w:r>
          </w:p>
          <w:p w:rsidR="00F927F0" w:rsidRPr="00D519F5" w:rsidRDefault="00F927F0" w:rsidP="00D11ACB">
            <w:p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2021–2025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Включенность большого числа обучающихся и взрослых в ключевые дела школы.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Интенсификация общения, развитие ответственной позиции </w:t>
            </w: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относительно происходящего в школе</w:t>
            </w:r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27F0" w:rsidRPr="00D519F5" w:rsidRDefault="00F927F0" w:rsidP="00F927F0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разновозрастные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7F0" w:rsidRPr="00D519F5" w:rsidRDefault="00F927F0" w:rsidP="00F927F0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общешкольные праздники – ежегодно проводимые творческие театрализованные, музыкальные,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литературные и т. п.;</w:t>
            </w:r>
          </w:p>
          <w:p w:rsidR="00F927F0" w:rsidRPr="00D519F5" w:rsidRDefault="00F927F0" w:rsidP="00F927F0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капустники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7F0" w:rsidRPr="00D519F5" w:rsidRDefault="00F927F0" w:rsidP="00F927F0">
            <w:pPr>
              <w:numPr>
                <w:ilvl w:val="0"/>
                <w:numId w:val="4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7F0" w:rsidRPr="00D519F5" w:rsidTr="00D519F5"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27F0" w:rsidRPr="00D519F5" w:rsidRDefault="00F927F0" w:rsidP="00F927F0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делегирование представителей классов в общешкольные советы дел, ответственных за подготовку общешкольных ключевых дел;</w:t>
            </w:r>
          </w:p>
          <w:p w:rsidR="00F927F0" w:rsidRPr="00D519F5" w:rsidRDefault="00F927F0" w:rsidP="00F927F0">
            <w:pPr>
              <w:numPr>
                <w:ilvl w:val="0"/>
                <w:numId w:val="44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школьных классов в реализации общешкольных ключевых дел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работу классных руководителей с классом с целью: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инициирования и поддержки участия класса в общешкольных ключевых делах, оказания необходимой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помощи </w:t>
            </w: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их подготовке и проведении;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интересных и полезных для личностного развития детей совместных дел познавательной, трудовой, спортивно-оздоровительной, духовно-нравственной, творческой,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направленности;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классных часов как часов плодотворного и доверительного общения педагогического работника и обучающихся;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сплочения коллектива класса через: игры и тренинги на сплочение,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однодневные и многодневные походы и экскурсии;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выработки совместно с </w:t>
            </w: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законов класса, помогающих детям освоить нормы и правила общения, которым они должны следовать в школе;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создания благоприятной атмосферы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общения, направленной на преодоление конфликтных ситуаций в процессе воспитания учащихся в системе «учитель – ученик – родитель»;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разностороннего просвещения родителей по вопросам психологии и педагогики;</w:t>
            </w:r>
          </w:p>
          <w:p w:rsidR="00F927F0" w:rsidRPr="00D519F5" w:rsidRDefault="00F927F0" w:rsidP="00F927F0">
            <w:pPr>
              <w:numPr>
                <w:ilvl w:val="0"/>
                <w:numId w:val="45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профессионального уровня классных руководителей и других педагогических работников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2021–2025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Налажена эффективная работа с коллективом класса.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 выстроил индивидуальный маршрут взаимодействия:</w:t>
            </w:r>
          </w:p>
          <w:p w:rsidR="00F927F0" w:rsidRPr="00D519F5" w:rsidRDefault="00F927F0" w:rsidP="00F927F0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7F0" w:rsidRPr="00D519F5" w:rsidRDefault="00F927F0" w:rsidP="00F927F0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учителями-предметниками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7F0" w:rsidRPr="00D519F5" w:rsidRDefault="00F927F0" w:rsidP="00F927F0">
            <w:pPr>
              <w:numPr>
                <w:ilvl w:val="0"/>
                <w:numId w:val="46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и другие педагогические работники прошли курсы повышения квалификации по воспитательной тематике</w:t>
            </w:r>
          </w:p>
        </w:tc>
      </w:tr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Реализация модуля</w:t>
            </w: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«Внеурочная деятельность»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F927F0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Вовлечение обучающихся в интересную и полезную для них деятельность, которая предоставит им возможность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самореализоваться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  <w:proofErr w:type="gramEnd"/>
          </w:p>
          <w:p w:rsidR="00F927F0" w:rsidRPr="00D519F5" w:rsidRDefault="00F927F0" w:rsidP="00F927F0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в кружках, секциях, клубах, студиях и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т. п. детско-взрослых общностей, которые могли бы объединять обучающихся и педагогических работников общими позитивными эмоциями и доверительным отношением</w:t>
            </w: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 к другу;</w:t>
            </w:r>
          </w:p>
          <w:p w:rsidR="00F927F0" w:rsidRPr="00D519F5" w:rsidRDefault="00F927F0" w:rsidP="00F927F0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 детских объединениях традиций, задающих их членам определенные социально значимые формы поведения;</w:t>
            </w:r>
          </w:p>
          <w:p w:rsidR="00F927F0" w:rsidRPr="00D519F5" w:rsidRDefault="00F927F0" w:rsidP="00F927F0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в детских </w:t>
            </w: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объединениях</w:t>
            </w:r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      </w:r>
          </w:p>
          <w:p w:rsidR="00F927F0" w:rsidRPr="00D519F5" w:rsidRDefault="00F927F0" w:rsidP="00F927F0">
            <w:pPr>
              <w:numPr>
                <w:ilvl w:val="0"/>
                <w:numId w:val="47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педагогическими работниками детских инициатив и детского самоуправления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2021–2025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внеурочной деятельности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охватывают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общекультурное, социальное,</w:t>
            </w: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 и духовно-нравственное направления.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Учтены запросы учащихся и родителей, созданы новые секции («Введение в астрономию», «Школа волонтера», «Баскетбол»)</w:t>
            </w:r>
          </w:p>
        </w:tc>
      </w:tr>
      <w:tr w:rsidR="00F927F0" w:rsidRPr="00D519F5" w:rsidTr="00D519F5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 Актуализация локальных нормативных актов (ЛНА) школы</w:t>
            </w:r>
          </w:p>
        </w:tc>
      </w:tr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Актуализация локальных нормативных актов (ЛНА) школы в соответствии с законодательством РФ, РК в области образования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7F0" w:rsidRPr="00D519F5" w:rsidTr="00D519F5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Материально-техническая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</w:t>
            </w:r>
            <w:proofErr w:type="spellEnd"/>
          </w:p>
        </w:tc>
      </w:tr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Оборудование рабочих мест педагогического, административного, учебно-вспомогательного персонала школы в соответствии с современными требованиями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качественного доступа в сеть Интернет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и оборудование в соответствии с ФГОС учебных кабинетов, помещений для занятий учебно-исследовательской и проектной деятельностью, моделированием и техническим творчеством, лабораторий и мастерских, спортивных площадок.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пришкольной территории многофункциональными площадками для игр, занятий спортом, экспериментальных учебных работ по физике, биологии, географии, естествознанию и основам безопасности жизнедеятельности (ОБЖ).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современного технологического и холодильного оборудования для пищеблока;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Оснащение  медицинского кабинета;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 спортивного оборудования и инвентаря.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отопительной системы школы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доли внебюджетных доходов в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консолидированном бюджете.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2021-2025 гг.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Улучшение материально-технической базы школы, образовательного процесса</w:t>
            </w:r>
          </w:p>
        </w:tc>
      </w:tr>
      <w:tr w:rsidR="00F927F0" w:rsidRPr="00D519F5" w:rsidTr="00D519F5"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</w:t>
            </w: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Мероприятия по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образовательной среды школы</w:t>
            </w:r>
          </w:p>
        </w:tc>
      </w:tr>
      <w:tr w:rsidR="00F927F0" w:rsidRPr="00D519F5" w:rsidTr="00D519F5"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Назначение лица, ответственного за исполнение дорожной карты по реализации проекта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программы внедрения ЦОС и планов реализации по направлениям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плана методического сопровождения педагогов по вопросам цифровых образовательных ресурсов в образовательной деятельности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 персональных компьютеров в ОУ и состояния локальной сети.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 и  обработки  персональных данных в информационных системах образовательных организаций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необходимых условий для </w:t>
            </w: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общеобразовательным программам в дистанционной программе: - обеспечение </w:t>
            </w: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-камерами - использование обучающих платформ «РЭШ», «МЭШ» и др.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участие в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проектах,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олимпиадах, конкурсах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мотивации педагогического коллектива по внедрению модели ЦОР.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уровня готовности педагогов ОО к использованию цифровых образовательных ресурсов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внедрение в учебный процесс эффективно использующих современные образовательные технологии («Виртуальная реальность», «Панорамные изображения», « 3</w:t>
            </w: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моделирование», «Образовательная робототехника», «Технология малых средств информатизации» в профессиональной деятельности</w:t>
            </w:r>
            <w:proofErr w:type="gramEnd"/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и внедрение в учебный процесс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контентов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учебных платформ «УЧИ</w:t>
            </w:r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У», «Я-КЛАСС», «ГЛОБАЛЛАБ», «</w:t>
            </w: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«ФОКСФОРД» и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медиатеки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мониторингов по показателям: «доля педагогических работников, использующих ЦОР» и «доля учащихся, использующих ЦОР »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распространение положительного опыта образовательной организации по развитию </w:t>
            </w: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ЦОС, через участие в конкурсах, конференциях,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мероприятиях, мероприятиях муниципальной методической сети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научно – методических семинаров в т.ч. в режиме </w:t>
            </w:r>
            <w:proofErr w:type="spell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«Внедрение модели цифровой образовательной среды»  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тематических   педагогических советов по вопросам внедрения модели цифровой образовательной среды.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2021-2025 гг.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Информационная наполняемость официального сайта школы</w:t>
            </w: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7F0" w:rsidRPr="00D519F5" w:rsidRDefault="00F927F0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цифровых ресурсов в образовательном и воспитательном процессах</w:t>
            </w:r>
          </w:p>
        </w:tc>
      </w:tr>
    </w:tbl>
    <w:p w:rsidR="00D519F5" w:rsidRPr="00D519F5" w:rsidRDefault="00D519F5" w:rsidP="00D519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РАЗДЕЛ </w:t>
      </w:r>
      <w:r w:rsidRPr="00D519F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519F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МОНИТОРИНГ РЕАЛИЗАЦИИ ПРОГРАММЫ РАЗВИТИЯ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43"/>
        <w:gridCol w:w="4684"/>
      </w:tblGrid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99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99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эффективности</w:t>
            </w:r>
            <w:proofErr w:type="spellEnd"/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Устойчивая положительная динамика образовательных достижений учащихся. Рост удовлетворенности родителей учащихся качеством образовательных услуг по результатам анкетирования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подготовки учащихся, охваченных индивидуальными образовательными маршрутами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успеваемости среди учащихся по индивидуальным образовательным траекториям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эффективности работы методической службы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служба более эффективно решает задачи кадрового отбора, обучения, проводит текущее консультирование педагогов, регулярно организует методические семинары, издает сборники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Дальнейшая информатизация образовательного процесса и управления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доли использования </w:t>
            </w:r>
            <w:proofErr w:type="spellStart"/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ИКТ-инструментов</w:t>
            </w:r>
            <w:proofErr w:type="spellEnd"/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образовательном процессе и администрировании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эффективной профильной системы обучения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налаживает сетевое взаимодействие с организациями среднего профессионального и высшего образования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научно-исследовательской и проектной деятельности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учащихся, включенных в проектные и исследовательские формы работы, принявших участие и ставших победителями конференций, конкурсов различного уровня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D519F5" w:rsidRPr="00D519F5" w:rsidTr="00D11ACB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образовательной среды: пополнение материально-технических ресурсов школы современным учебным компьютерным оборудованием и программным обеспечением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9F5" w:rsidRPr="00D519F5" w:rsidRDefault="00D519F5" w:rsidP="00D11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доли современного учебного </w:t>
            </w:r>
            <w:proofErr w:type="spellStart"/>
            <w:proofErr w:type="gramStart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ИКТ-оборудования</w:t>
            </w:r>
            <w:proofErr w:type="spellEnd"/>
            <w:proofErr w:type="gramEnd"/>
            <w:r w:rsidRPr="00D51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программного обеспечения</w:t>
            </w:r>
          </w:p>
        </w:tc>
      </w:tr>
    </w:tbl>
    <w:p w:rsidR="00F927F0" w:rsidRPr="00D519F5" w:rsidRDefault="00F927F0" w:rsidP="00F927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27F0" w:rsidRPr="00D519F5" w:rsidRDefault="00F927F0" w:rsidP="00F927F0">
      <w:pPr>
        <w:ind w:left="72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920959" w:rsidRPr="00D519F5" w:rsidRDefault="00920959" w:rsidP="00920959">
      <w:pPr>
        <w:ind w:left="72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BD22E2" w:rsidRPr="00D519F5" w:rsidRDefault="00BD22E2" w:rsidP="00BD22E2">
      <w:pPr>
        <w:pStyle w:val="a6"/>
        <w:shd w:val="clear" w:color="auto" w:fill="FFFFFF"/>
        <w:jc w:val="both"/>
      </w:pPr>
    </w:p>
    <w:p w:rsidR="00DB1D6D" w:rsidRPr="00D519F5" w:rsidRDefault="00DB1D6D" w:rsidP="00E9721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1D6D" w:rsidRPr="00D519F5" w:rsidRDefault="00DB1D6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B1D6D" w:rsidRPr="00D519F5" w:rsidSect="003F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7A0"/>
    <w:multiLevelType w:val="multilevel"/>
    <w:tmpl w:val="0314839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F1007"/>
    <w:multiLevelType w:val="multilevel"/>
    <w:tmpl w:val="32F4074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91F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A6C21"/>
    <w:multiLevelType w:val="multilevel"/>
    <w:tmpl w:val="F676C72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C2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D5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54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918E1"/>
    <w:multiLevelType w:val="multilevel"/>
    <w:tmpl w:val="496E5B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04ABC"/>
    <w:multiLevelType w:val="multilevel"/>
    <w:tmpl w:val="83F858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C255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71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825AB"/>
    <w:multiLevelType w:val="multilevel"/>
    <w:tmpl w:val="8BEEAE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C4681"/>
    <w:multiLevelType w:val="hybridMultilevel"/>
    <w:tmpl w:val="128CD2D8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41CEC"/>
    <w:multiLevelType w:val="hybridMultilevel"/>
    <w:tmpl w:val="A1386A50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12C"/>
    <w:multiLevelType w:val="hybridMultilevel"/>
    <w:tmpl w:val="8766E24C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35FF9"/>
    <w:multiLevelType w:val="hybridMultilevel"/>
    <w:tmpl w:val="5C76AF28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33B74"/>
    <w:multiLevelType w:val="hybridMultilevel"/>
    <w:tmpl w:val="3988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55AAE"/>
    <w:multiLevelType w:val="hybridMultilevel"/>
    <w:tmpl w:val="2C865E86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D25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B3D22"/>
    <w:multiLevelType w:val="multilevel"/>
    <w:tmpl w:val="04AA47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811F35"/>
    <w:multiLevelType w:val="hybridMultilevel"/>
    <w:tmpl w:val="F080EEE2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D6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193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33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E3163"/>
    <w:multiLevelType w:val="multilevel"/>
    <w:tmpl w:val="BBB48E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91E1C"/>
    <w:multiLevelType w:val="hybridMultilevel"/>
    <w:tmpl w:val="9E48B3E8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2502B"/>
    <w:multiLevelType w:val="hybridMultilevel"/>
    <w:tmpl w:val="8000EBC4"/>
    <w:lvl w:ilvl="0" w:tplc="6F80E14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662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56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1F0B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B45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F87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2F3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51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05D05"/>
    <w:multiLevelType w:val="hybridMultilevel"/>
    <w:tmpl w:val="838877DC"/>
    <w:lvl w:ilvl="0" w:tplc="6F80E1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662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A73ADA"/>
    <w:multiLevelType w:val="multilevel"/>
    <w:tmpl w:val="D3F2A1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0675E3"/>
    <w:multiLevelType w:val="multilevel"/>
    <w:tmpl w:val="98127C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B04D69"/>
    <w:multiLevelType w:val="hybridMultilevel"/>
    <w:tmpl w:val="10921D7C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97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110D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E2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FF25D0"/>
    <w:multiLevelType w:val="hybridMultilevel"/>
    <w:tmpl w:val="BD4ED93E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B3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323830"/>
    <w:multiLevelType w:val="hybridMultilevel"/>
    <w:tmpl w:val="7A14B210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60281"/>
    <w:multiLevelType w:val="hybridMultilevel"/>
    <w:tmpl w:val="85FA6064"/>
    <w:lvl w:ilvl="0" w:tplc="6F80E14E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>
    <w:nsid w:val="7F313E83"/>
    <w:multiLevelType w:val="hybridMultilevel"/>
    <w:tmpl w:val="BB4CD666"/>
    <w:lvl w:ilvl="0" w:tplc="6F80E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3"/>
  </w:num>
  <w:num w:numId="4">
    <w:abstractNumId w:val="4"/>
  </w:num>
  <w:num w:numId="5">
    <w:abstractNumId w:val="16"/>
  </w:num>
  <w:num w:numId="6">
    <w:abstractNumId w:val="34"/>
  </w:num>
  <w:num w:numId="7">
    <w:abstractNumId w:val="2"/>
  </w:num>
  <w:num w:numId="8">
    <w:abstractNumId w:val="36"/>
  </w:num>
  <w:num w:numId="9">
    <w:abstractNumId w:val="1"/>
  </w:num>
  <w:num w:numId="10">
    <w:abstractNumId w:val="12"/>
  </w:num>
  <w:num w:numId="11">
    <w:abstractNumId w:val="13"/>
  </w:num>
  <w:num w:numId="12">
    <w:abstractNumId w:val="18"/>
  </w:num>
  <w:num w:numId="13">
    <w:abstractNumId w:val="22"/>
  </w:num>
  <w:num w:numId="14">
    <w:abstractNumId w:val="45"/>
  </w:num>
  <w:num w:numId="15">
    <w:abstractNumId w:val="42"/>
  </w:num>
  <w:num w:numId="16">
    <w:abstractNumId w:val="30"/>
  </w:num>
  <w:num w:numId="17">
    <w:abstractNumId w:val="19"/>
  </w:num>
  <w:num w:numId="18">
    <w:abstractNumId w:val="11"/>
  </w:num>
  <w:num w:numId="19">
    <w:abstractNumId w:val="38"/>
  </w:num>
  <w:num w:numId="20">
    <w:abstractNumId w:val="26"/>
  </w:num>
  <w:num w:numId="21">
    <w:abstractNumId w:val="40"/>
  </w:num>
  <w:num w:numId="22">
    <w:abstractNumId w:val="29"/>
  </w:num>
  <w:num w:numId="23">
    <w:abstractNumId w:val="32"/>
  </w:num>
  <w:num w:numId="24">
    <w:abstractNumId w:val="41"/>
  </w:num>
  <w:num w:numId="25">
    <w:abstractNumId w:val="8"/>
  </w:num>
  <w:num w:numId="26">
    <w:abstractNumId w:val="7"/>
  </w:num>
  <w:num w:numId="27">
    <w:abstractNumId w:val="5"/>
  </w:num>
  <w:num w:numId="28">
    <w:abstractNumId w:val="43"/>
  </w:num>
  <w:num w:numId="29">
    <w:abstractNumId w:val="35"/>
  </w:num>
  <w:num w:numId="30">
    <w:abstractNumId w:val="33"/>
  </w:num>
  <w:num w:numId="31">
    <w:abstractNumId w:val="37"/>
  </w:num>
  <w:num w:numId="32">
    <w:abstractNumId w:val="0"/>
  </w:num>
  <w:num w:numId="33">
    <w:abstractNumId w:val="3"/>
  </w:num>
  <w:num w:numId="34">
    <w:abstractNumId w:val="24"/>
  </w:num>
  <w:num w:numId="35">
    <w:abstractNumId w:val="25"/>
  </w:num>
  <w:num w:numId="36">
    <w:abstractNumId w:val="46"/>
  </w:num>
  <w:num w:numId="37">
    <w:abstractNumId w:val="20"/>
  </w:num>
  <w:num w:numId="38">
    <w:abstractNumId w:val="44"/>
  </w:num>
  <w:num w:numId="39">
    <w:abstractNumId w:val="14"/>
  </w:num>
  <w:num w:numId="40">
    <w:abstractNumId w:val="17"/>
  </w:num>
  <w:num w:numId="41">
    <w:abstractNumId w:val="15"/>
  </w:num>
  <w:num w:numId="42">
    <w:abstractNumId w:val="10"/>
  </w:num>
  <w:num w:numId="43">
    <w:abstractNumId w:val="21"/>
  </w:num>
  <w:num w:numId="44">
    <w:abstractNumId w:val="6"/>
  </w:num>
  <w:num w:numId="45">
    <w:abstractNumId w:val="27"/>
  </w:num>
  <w:num w:numId="46">
    <w:abstractNumId w:val="31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D6D"/>
    <w:rsid w:val="0026062B"/>
    <w:rsid w:val="003F74EA"/>
    <w:rsid w:val="00920959"/>
    <w:rsid w:val="00995B3F"/>
    <w:rsid w:val="00BD22E2"/>
    <w:rsid w:val="00D519F5"/>
    <w:rsid w:val="00DB1D6D"/>
    <w:rsid w:val="00E97219"/>
    <w:rsid w:val="00F9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6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D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D6D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972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22E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6331</Words>
  <Characters>36092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2022-02-27T13:04:00Z</dcterms:created>
  <dcterms:modified xsi:type="dcterms:W3CDTF">2022-02-27T13:23:00Z</dcterms:modified>
</cp:coreProperties>
</file>